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4E" w:rsidRPr="0091604E" w:rsidRDefault="0091604E" w:rsidP="0084685C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604E">
        <w:rPr>
          <w:rFonts w:eastAsia="Times New Roman" w:cs="Times New Roman"/>
          <w:b/>
          <w:szCs w:val="28"/>
          <w:lang w:eastAsia="ru-RU"/>
        </w:rPr>
        <w:t>ТЕХНИЧЕСКАЯ СПЕЦИФИКАЦИЯ</w:t>
      </w:r>
    </w:p>
    <w:p w:rsidR="0091604E" w:rsidRPr="0091604E" w:rsidRDefault="0091604E" w:rsidP="0084685C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1604E" w:rsidRPr="0091604E" w:rsidRDefault="0091604E" w:rsidP="0084685C">
      <w:pPr>
        <w:ind w:firstLine="0"/>
        <w:rPr>
          <w:rFonts w:eastAsia="Calibri" w:cs="Times New Roman"/>
          <w:szCs w:val="28"/>
        </w:rPr>
      </w:pPr>
      <w:r w:rsidRPr="0091604E">
        <w:rPr>
          <w:rFonts w:eastAsia="Times New Roman" w:cs="Times New Roman"/>
          <w:b/>
          <w:szCs w:val="28"/>
          <w:lang w:eastAsia="ru-RU"/>
        </w:rPr>
        <w:t xml:space="preserve">Наименование ТРУ: </w:t>
      </w:r>
      <w:r w:rsidR="006F2452" w:rsidRPr="006F2452">
        <w:rPr>
          <w:rFonts w:eastAsia="Calibri" w:cs="Times New Roman"/>
          <w:szCs w:val="28"/>
        </w:rPr>
        <w:t>Работы по сооружению автомобильной дороги</w:t>
      </w:r>
      <w:r w:rsidR="006F2452">
        <w:rPr>
          <w:rFonts w:eastAsia="Calibri" w:cs="Times New Roman"/>
          <w:szCs w:val="28"/>
        </w:rPr>
        <w:t xml:space="preserve">. </w:t>
      </w:r>
    </w:p>
    <w:p w:rsidR="0091604E" w:rsidRPr="0091604E" w:rsidRDefault="0091604E" w:rsidP="0084685C">
      <w:pPr>
        <w:ind w:firstLine="0"/>
        <w:rPr>
          <w:rFonts w:eastAsia="Calibri" w:cs="Times New Roman"/>
          <w:szCs w:val="28"/>
        </w:rPr>
      </w:pPr>
      <w:r w:rsidRPr="0091604E">
        <w:rPr>
          <w:rFonts w:eastAsia="Calibri" w:cs="Times New Roman"/>
          <w:b/>
          <w:szCs w:val="28"/>
        </w:rPr>
        <w:t xml:space="preserve">ЕНС ТРУ: </w:t>
      </w:r>
      <w:r w:rsidR="006F2452" w:rsidRPr="006F2452">
        <w:rPr>
          <w:rFonts w:eastAsia="Calibri" w:cs="Times New Roman"/>
          <w:szCs w:val="28"/>
        </w:rPr>
        <w:t>421110.000.000001</w:t>
      </w:r>
    </w:p>
    <w:p w:rsidR="0091604E" w:rsidRPr="0091604E" w:rsidRDefault="0091604E" w:rsidP="0084685C">
      <w:pPr>
        <w:ind w:firstLine="0"/>
        <w:rPr>
          <w:rFonts w:eastAsia="Calibri" w:cs="Times New Roman"/>
          <w:szCs w:val="28"/>
        </w:rPr>
      </w:pPr>
    </w:p>
    <w:p w:rsidR="0091604E" w:rsidRPr="0091604E" w:rsidRDefault="0091604E" w:rsidP="0084685C">
      <w:pPr>
        <w:ind w:firstLine="0"/>
        <w:rPr>
          <w:rFonts w:eastAsia="Calibri" w:cs="Times New Roman"/>
          <w:b/>
          <w:szCs w:val="28"/>
        </w:rPr>
      </w:pPr>
      <w:r w:rsidRPr="0091604E">
        <w:rPr>
          <w:rFonts w:eastAsia="Calibri" w:cs="Times New Roman"/>
          <w:b/>
          <w:szCs w:val="28"/>
        </w:rPr>
        <w:t>Характеристика:</w:t>
      </w:r>
    </w:p>
    <w:p w:rsidR="006F2452" w:rsidRDefault="006F2452" w:rsidP="0084685C">
      <w:pPr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Строительство временной подъездной дороги к площадке строительства ВЭС мощностью 5 МВт по адресу: </w:t>
      </w:r>
      <w:bookmarkStart w:id="0" w:name="_Hlk499797109"/>
      <w:r>
        <w:rPr>
          <w:rFonts w:eastAsia="Calibri" w:cs="Times New Roman"/>
          <w:szCs w:val="28"/>
        </w:rPr>
        <w:t xml:space="preserve">Алматинская область, Енбекшиказахский район, п. Нурлы.  </w:t>
      </w:r>
    </w:p>
    <w:bookmarkEnd w:id="0"/>
    <w:p w:rsidR="003751E4" w:rsidRDefault="003751E4" w:rsidP="0084685C">
      <w:pPr>
        <w:ind w:firstLine="0"/>
        <w:rPr>
          <w:rFonts w:eastAsia="Calibri" w:cs="Times New Roman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91"/>
        <w:gridCol w:w="1496"/>
        <w:gridCol w:w="3395"/>
      </w:tblGrid>
      <w:tr w:rsidR="003751E4" w:rsidRPr="003751E4" w:rsidTr="003751E4">
        <w:tc>
          <w:tcPr>
            <w:tcW w:w="562" w:type="dxa"/>
          </w:tcPr>
          <w:p w:rsid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№</w:t>
            </w:r>
          </w:p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п/п</w:t>
            </w:r>
          </w:p>
        </w:tc>
        <w:tc>
          <w:tcPr>
            <w:tcW w:w="3891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96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3395" w:type="dxa"/>
          </w:tcPr>
          <w:p w:rsidR="003751E4" w:rsidRPr="003751E4" w:rsidRDefault="003751E4" w:rsidP="0084685C">
            <w:pPr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Показатели</w:t>
            </w:r>
          </w:p>
        </w:tc>
      </w:tr>
      <w:tr w:rsidR="003751E4" w:rsidRPr="003751E4" w:rsidTr="003751E4">
        <w:tc>
          <w:tcPr>
            <w:tcW w:w="562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91" w:type="dxa"/>
          </w:tcPr>
          <w:p w:rsidR="003751E4" w:rsidRPr="003751E4" w:rsidRDefault="003751E4" w:rsidP="0084685C">
            <w:pPr>
              <w:ind w:firstLine="0"/>
              <w:jc w:val="left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Тип по</w:t>
            </w:r>
            <w:r w:rsidRPr="003751E4">
              <w:rPr>
                <w:sz w:val="24"/>
                <w:szCs w:val="24"/>
                <w:lang w:val="en-US"/>
              </w:rPr>
              <w:t>крыти</w:t>
            </w:r>
            <w:r w:rsidRPr="003751E4">
              <w:rPr>
                <w:sz w:val="24"/>
                <w:szCs w:val="24"/>
              </w:rPr>
              <w:t>я</w:t>
            </w:r>
          </w:p>
        </w:tc>
        <w:tc>
          <w:tcPr>
            <w:tcW w:w="1496" w:type="dxa"/>
          </w:tcPr>
          <w:p w:rsidR="003751E4" w:rsidRPr="003751E4" w:rsidRDefault="003751E4" w:rsidP="00846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Грунтовая</w:t>
            </w:r>
          </w:p>
        </w:tc>
      </w:tr>
      <w:tr w:rsidR="003751E4" w:rsidRPr="003751E4" w:rsidTr="003751E4">
        <w:tc>
          <w:tcPr>
            <w:tcW w:w="562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2</w:t>
            </w:r>
          </w:p>
        </w:tc>
        <w:tc>
          <w:tcPr>
            <w:tcW w:w="3891" w:type="dxa"/>
          </w:tcPr>
          <w:p w:rsidR="003751E4" w:rsidRPr="003751E4" w:rsidRDefault="003751E4" w:rsidP="0084685C">
            <w:pPr>
              <w:ind w:firstLine="0"/>
              <w:jc w:val="left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Длина проектируемого участка</w:t>
            </w:r>
          </w:p>
        </w:tc>
        <w:tc>
          <w:tcPr>
            <w:tcW w:w="1496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м</w:t>
            </w:r>
          </w:p>
        </w:tc>
        <w:tc>
          <w:tcPr>
            <w:tcW w:w="3395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11</w:t>
            </w:r>
            <w:r w:rsidRPr="003751E4">
              <w:rPr>
                <w:sz w:val="24"/>
                <w:szCs w:val="24"/>
                <w:lang w:val="en-US"/>
              </w:rPr>
              <w:t>7</w:t>
            </w:r>
            <w:r w:rsidRPr="003751E4">
              <w:rPr>
                <w:sz w:val="24"/>
                <w:szCs w:val="24"/>
              </w:rPr>
              <w:t>0</w:t>
            </w:r>
          </w:p>
        </w:tc>
      </w:tr>
      <w:tr w:rsidR="003751E4" w:rsidRPr="003751E4" w:rsidTr="003751E4">
        <w:tc>
          <w:tcPr>
            <w:tcW w:w="562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3</w:t>
            </w:r>
          </w:p>
        </w:tc>
        <w:tc>
          <w:tcPr>
            <w:tcW w:w="3891" w:type="dxa"/>
          </w:tcPr>
          <w:p w:rsidR="003751E4" w:rsidRPr="003751E4" w:rsidRDefault="003751E4" w:rsidP="0084685C">
            <w:pPr>
              <w:ind w:firstLine="0"/>
              <w:jc w:val="left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Ширина земляного полотна</w:t>
            </w:r>
          </w:p>
        </w:tc>
        <w:tc>
          <w:tcPr>
            <w:tcW w:w="1496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м</w:t>
            </w:r>
          </w:p>
        </w:tc>
        <w:tc>
          <w:tcPr>
            <w:tcW w:w="3395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4.5</w:t>
            </w:r>
          </w:p>
        </w:tc>
      </w:tr>
      <w:tr w:rsidR="003751E4" w:rsidRPr="003751E4" w:rsidTr="003751E4">
        <w:trPr>
          <w:trHeight w:val="70"/>
        </w:trPr>
        <w:tc>
          <w:tcPr>
            <w:tcW w:w="562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4</w:t>
            </w:r>
          </w:p>
        </w:tc>
        <w:tc>
          <w:tcPr>
            <w:tcW w:w="3891" w:type="dxa"/>
          </w:tcPr>
          <w:p w:rsidR="003751E4" w:rsidRPr="003751E4" w:rsidRDefault="003751E4" w:rsidP="0084685C">
            <w:pPr>
              <w:ind w:firstLine="0"/>
              <w:jc w:val="left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Ширина проезжей части</w:t>
            </w:r>
          </w:p>
        </w:tc>
        <w:tc>
          <w:tcPr>
            <w:tcW w:w="1496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м</w:t>
            </w:r>
          </w:p>
        </w:tc>
        <w:tc>
          <w:tcPr>
            <w:tcW w:w="3395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4.5</w:t>
            </w:r>
          </w:p>
        </w:tc>
      </w:tr>
      <w:tr w:rsidR="003751E4" w:rsidRPr="003751E4" w:rsidTr="003751E4">
        <w:tc>
          <w:tcPr>
            <w:tcW w:w="562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5</w:t>
            </w:r>
          </w:p>
        </w:tc>
        <w:tc>
          <w:tcPr>
            <w:tcW w:w="3891" w:type="dxa"/>
          </w:tcPr>
          <w:p w:rsidR="003751E4" w:rsidRPr="003751E4" w:rsidRDefault="003751E4" w:rsidP="0084685C">
            <w:pPr>
              <w:ind w:firstLine="0"/>
              <w:jc w:val="left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Ширина обочины</w:t>
            </w:r>
          </w:p>
        </w:tc>
        <w:tc>
          <w:tcPr>
            <w:tcW w:w="1496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м</w:t>
            </w:r>
          </w:p>
        </w:tc>
        <w:tc>
          <w:tcPr>
            <w:tcW w:w="3395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</w:rPr>
            </w:pPr>
            <w:r w:rsidRPr="003751E4">
              <w:rPr>
                <w:sz w:val="24"/>
                <w:szCs w:val="24"/>
              </w:rPr>
              <w:t>- - -</w:t>
            </w:r>
          </w:p>
        </w:tc>
      </w:tr>
      <w:tr w:rsidR="003751E4" w:rsidRPr="003751E4" w:rsidTr="003751E4">
        <w:tc>
          <w:tcPr>
            <w:tcW w:w="562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891" w:type="dxa"/>
          </w:tcPr>
          <w:p w:rsidR="003751E4" w:rsidRPr="003751E4" w:rsidRDefault="003751E4" w:rsidP="0084685C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Дорожное корыто </w:t>
            </w:r>
          </w:p>
        </w:tc>
        <w:tc>
          <w:tcPr>
            <w:tcW w:w="1496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см</w:t>
            </w:r>
          </w:p>
        </w:tc>
        <w:tc>
          <w:tcPr>
            <w:tcW w:w="3395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</w:tr>
      <w:tr w:rsidR="003751E4" w:rsidRPr="003751E4" w:rsidTr="003751E4">
        <w:tc>
          <w:tcPr>
            <w:tcW w:w="562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891" w:type="dxa"/>
          </w:tcPr>
          <w:p w:rsidR="003751E4" w:rsidRPr="003751E4" w:rsidRDefault="003751E4" w:rsidP="0084685C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Нижний слой основания ГПС</w:t>
            </w:r>
          </w:p>
        </w:tc>
        <w:tc>
          <w:tcPr>
            <w:tcW w:w="1496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см</w:t>
            </w:r>
          </w:p>
        </w:tc>
        <w:tc>
          <w:tcPr>
            <w:tcW w:w="3395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</w:tr>
      <w:tr w:rsidR="003751E4" w:rsidRPr="003751E4" w:rsidTr="003751E4">
        <w:tc>
          <w:tcPr>
            <w:tcW w:w="562" w:type="dxa"/>
          </w:tcPr>
          <w:p w:rsidR="003751E4" w:rsidRDefault="003751E4" w:rsidP="0084685C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891" w:type="dxa"/>
          </w:tcPr>
          <w:p w:rsidR="003751E4" w:rsidRPr="003751E4" w:rsidRDefault="003751E4" w:rsidP="0084685C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Верхний слой основания ГЩС </w:t>
            </w:r>
          </w:p>
        </w:tc>
        <w:tc>
          <w:tcPr>
            <w:tcW w:w="1496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см</w:t>
            </w:r>
          </w:p>
        </w:tc>
        <w:tc>
          <w:tcPr>
            <w:tcW w:w="3395" w:type="dxa"/>
          </w:tcPr>
          <w:p w:rsidR="003751E4" w:rsidRPr="003751E4" w:rsidRDefault="003751E4" w:rsidP="0084685C">
            <w:pPr>
              <w:ind w:firstLine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</w:tbl>
    <w:p w:rsidR="00A34A3B" w:rsidRPr="00A34A3B" w:rsidRDefault="00A34A3B" w:rsidP="0084685C">
      <w:pPr>
        <w:tabs>
          <w:tab w:val="left" w:pos="426"/>
        </w:tabs>
        <w:ind w:firstLine="0"/>
        <w:rPr>
          <w:rFonts w:eastAsia="Calibri" w:cs="Times New Roman"/>
          <w:szCs w:val="28"/>
        </w:rPr>
      </w:pPr>
    </w:p>
    <w:p w:rsidR="00F96F23" w:rsidRPr="00F96F23" w:rsidRDefault="00F96F23" w:rsidP="00F96F23">
      <w:pPr>
        <w:pStyle w:val="ab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rPr>
          <w:rFonts w:eastAsia="Calibri" w:cs="Times New Roman"/>
          <w:szCs w:val="28"/>
          <w:lang w:val="kk-KZ"/>
        </w:rPr>
      </w:pPr>
      <w:r w:rsidRPr="00F96F23">
        <w:rPr>
          <w:szCs w:val="28"/>
        </w:rPr>
        <w:t>Закуп и установка необходимого оборудования и материалов в соответствии с разработанной технической и сметной документацией</w:t>
      </w:r>
      <w:r w:rsidRPr="00F96F23">
        <w:rPr>
          <w:rFonts w:eastAsia="Calibri" w:cs="Times New Roman"/>
          <w:szCs w:val="28"/>
          <w:lang w:val="kk-KZ"/>
        </w:rPr>
        <w:t>.</w:t>
      </w:r>
    </w:p>
    <w:p w:rsidR="0091604E" w:rsidRPr="0048789B" w:rsidRDefault="003751E4" w:rsidP="0084685C">
      <w:pPr>
        <w:pStyle w:val="ab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rPr>
          <w:rFonts w:eastAsia="Calibri" w:cs="Times New Roman"/>
          <w:szCs w:val="28"/>
          <w:lang w:val="kk-KZ"/>
        </w:rPr>
      </w:pPr>
      <w:r w:rsidRPr="0048789B">
        <w:rPr>
          <w:rFonts w:eastAsia="Calibri" w:cs="Times New Roman"/>
          <w:szCs w:val="28"/>
          <w:lang w:val="kk-KZ"/>
        </w:rPr>
        <w:t>Строительные работы выполнить</w:t>
      </w:r>
      <w:r w:rsidR="0048789B">
        <w:rPr>
          <w:rFonts w:eastAsia="Calibri" w:cs="Times New Roman"/>
          <w:szCs w:val="28"/>
          <w:lang w:val="kk-KZ"/>
        </w:rPr>
        <w:t xml:space="preserve"> в соответствии с разработанной </w:t>
      </w:r>
      <w:r w:rsidRPr="0048789B">
        <w:rPr>
          <w:rFonts w:eastAsia="Calibri" w:cs="Times New Roman"/>
          <w:szCs w:val="28"/>
          <w:lang w:val="kk-KZ"/>
        </w:rPr>
        <w:t>технической</w:t>
      </w:r>
      <w:r w:rsidR="00A34A3B" w:rsidRPr="0048789B">
        <w:rPr>
          <w:rFonts w:eastAsia="Calibri" w:cs="Times New Roman"/>
          <w:szCs w:val="28"/>
          <w:lang w:val="kk-KZ"/>
        </w:rPr>
        <w:t xml:space="preserve"> и сметной</w:t>
      </w:r>
      <w:r w:rsidRPr="0048789B">
        <w:rPr>
          <w:rFonts w:eastAsia="Calibri" w:cs="Times New Roman"/>
          <w:szCs w:val="28"/>
          <w:lang w:val="kk-KZ"/>
        </w:rPr>
        <w:t xml:space="preserve"> документацией.</w:t>
      </w:r>
      <w:r w:rsidR="00973C24" w:rsidRPr="0048789B">
        <w:rPr>
          <w:rFonts w:eastAsia="Calibri" w:cs="Times New Roman"/>
          <w:szCs w:val="28"/>
          <w:lang w:val="kk-KZ"/>
        </w:rPr>
        <w:t xml:space="preserve"> </w:t>
      </w:r>
      <w:r w:rsidR="00973C24" w:rsidRPr="0048789B">
        <w:rPr>
          <w:szCs w:val="28"/>
        </w:rPr>
        <w:t xml:space="preserve">Уплотнение слоя необходимо </w:t>
      </w:r>
      <w:r w:rsidR="00973C24" w:rsidRPr="0048789B">
        <w:rPr>
          <w:szCs w:val="28"/>
          <w:u w:val="single"/>
        </w:rPr>
        <w:t>производить катками на пневматических шинах массой не менее 16 т</w:t>
      </w:r>
      <w:r w:rsidR="00973C24" w:rsidRPr="0048789B">
        <w:rPr>
          <w:szCs w:val="28"/>
        </w:rPr>
        <w:t xml:space="preserve">, давлением воздуха в шинах 0,6-0,8МПа. По окончании уплотнения следует производить </w:t>
      </w:r>
      <w:r w:rsidR="00E643FC" w:rsidRPr="0048789B">
        <w:rPr>
          <w:szCs w:val="28"/>
        </w:rPr>
        <w:t>выравниван</w:t>
      </w:r>
      <w:r w:rsidR="00046623">
        <w:rPr>
          <w:szCs w:val="28"/>
        </w:rPr>
        <w:t>и</w:t>
      </w:r>
      <w:r w:rsidR="00E643FC" w:rsidRPr="0048789B">
        <w:rPr>
          <w:szCs w:val="28"/>
        </w:rPr>
        <w:t xml:space="preserve">е </w:t>
      </w:r>
      <w:r w:rsidR="00973C24" w:rsidRPr="0048789B">
        <w:rPr>
          <w:szCs w:val="28"/>
        </w:rPr>
        <w:t xml:space="preserve">поверхности </w:t>
      </w:r>
      <w:r w:rsidR="00973C24" w:rsidRPr="0048789B">
        <w:rPr>
          <w:szCs w:val="28"/>
          <w:u w:val="single"/>
        </w:rPr>
        <w:t>автогрейдером</w:t>
      </w:r>
      <w:r w:rsidR="002D256A">
        <w:rPr>
          <w:szCs w:val="28"/>
          <w:u w:val="single"/>
        </w:rPr>
        <w:t xml:space="preserve"> в два прохода</w:t>
      </w:r>
      <w:r w:rsidR="00973C24" w:rsidRPr="0048789B">
        <w:rPr>
          <w:szCs w:val="28"/>
          <w:u w:val="single"/>
        </w:rPr>
        <w:t xml:space="preserve"> с последующим уплотнением </w:t>
      </w:r>
      <w:r w:rsidR="007072E6" w:rsidRPr="0048789B">
        <w:rPr>
          <w:szCs w:val="28"/>
          <w:u w:val="single"/>
        </w:rPr>
        <w:t xml:space="preserve">дорожным </w:t>
      </w:r>
      <w:r w:rsidR="00973C24" w:rsidRPr="0048789B">
        <w:rPr>
          <w:szCs w:val="28"/>
          <w:u w:val="single"/>
        </w:rPr>
        <w:t>гладковальцовым катком массой 6 – 8 т</w:t>
      </w:r>
      <w:r w:rsidR="00973C24" w:rsidRPr="0048789B">
        <w:rPr>
          <w:szCs w:val="28"/>
        </w:rPr>
        <w:t xml:space="preserve"> за два-четыре прохода по одному следу.</w:t>
      </w:r>
      <w:r w:rsidRPr="0048789B">
        <w:rPr>
          <w:rFonts w:eastAsia="Calibri" w:cs="Times New Roman"/>
          <w:szCs w:val="28"/>
          <w:lang w:val="kk-KZ"/>
        </w:rPr>
        <w:t xml:space="preserve"> </w:t>
      </w:r>
    </w:p>
    <w:p w:rsidR="0048789B" w:rsidRPr="0048789B" w:rsidRDefault="0048789B" w:rsidP="0084685C">
      <w:pPr>
        <w:tabs>
          <w:tab w:val="left" w:pos="426"/>
        </w:tabs>
        <w:ind w:firstLine="0"/>
        <w:rPr>
          <w:rFonts w:eastAsia="Times New Roman" w:cs="Times New Roman"/>
          <w:szCs w:val="28"/>
          <w:lang w:eastAsia="ru-RU"/>
        </w:rPr>
      </w:pPr>
      <w:r w:rsidRPr="0048789B">
        <w:rPr>
          <w:rFonts w:eastAsia="Times New Roman" w:cs="Times New Roman"/>
          <w:szCs w:val="28"/>
          <w:lang w:eastAsia="ru-RU"/>
        </w:rPr>
        <w:t>•</w:t>
      </w:r>
      <w:r w:rsidRPr="0048789B">
        <w:rPr>
          <w:rFonts w:eastAsia="Times New Roman" w:cs="Times New Roman"/>
          <w:szCs w:val="28"/>
          <w:lang w:eastAsia="ru-RU"/>
        </w:rPr>
        <w:tab/>
        <w:t>Вывоз строительного мусора.</w:t>
      </w:r>
    </w:p>
    <w:p w:rsidR="0048789B" w:rsidRPr="0048789B" w:rsidRDefault="0048789B" w:rsidP="0084685C">
      <w:pPr>
        <w:tabs>
          <w:tab w:val="left" w:pos="426"/>
        </w:tabs>
        <w:ind w:firstLine="0"/>
        <w:rPr>
          <w:rFonts w:eastAsia="Times New Roman" w:cs="Times New Roman"/>
          <w:szCs w:val="28"/>
          <w:lang w:eastAsia="ru-RU"/>
        </w:rPr>
      </w:pPr>
      <w:r w:rsidRPr="0048789B">
        <w:rPr>
          <w:rFonts w:eastAsia="Times New Roman" w:cs="Times New Roman"/>
          <w:szCs w:val="28"/>
          <w:lang w:eastAsia="ru-RU"/>
        </w:rPr>
        <w:t>•</w:t>
      </w:r>
      <w:r w:rsidRPr="0048789B">
        <w:rPr>
          <w:rFonts w:eastAsia="Times New Roman" w:cs="Times New Roman"/>
          <w:szCs w:val="28"/>
          <w:lang w:eastAsia="ru-RU"/>
        </w:rPr>
        <w:tab/>
        <w:t xml:space="preserve">Выдача исполнительной документации. </w:t>
      </w:r>
    </w:p>
    <w:p w:rsidR="00FC7B3D" w:rsidRDefault="0048789B" w:rsidP="0084685C">
      <w:pPr>
        <w:tabs>
          <w:tab w:val="left" w:pos="426"/>
        </w:tabs>
        <w:ind w:firstLine="0"/>
        <w:rPr>
          <w:rFonts w:eastAsia="Times New Roman" w:cs="Times New Roman"/>
          <w:szCs w:val="28"/>
          <w:lang w:eastAsia="ru-RU"/>
        </w:rPr>
      </w:pPr>
      <w:r w:rsidRPr="0048789B">
        <w:rPr>
          <w:rFonts w:eastAsia="Times New Roman" w:cs="Times New Roman"/>
          <w:szCs w:val="28"/>
          <w:lang w:eastAsia="ru-RU"/>
        </w:rPr>
        <w:t>•</w:t>
      </w:r>
      <w:r w:rsidRPr="0048789B">
        <w:rPr>
          <w:rFonts w:eastAsia="Times New Roman" w:cs="Times New Roman"/>
          <w:szCs w:val="28"/>
          <w:lang w:eastAsia="ru-RU"/>
        </w:rPr>
        <w:tab/>
        <w:t xml:space="preserve">Согласование строительно-монтажных работ со всеми заинтересованными сторонами, с управлением архитектуры и градостроительства и другими государственными органами.   </w:t>
      </w:r>
    </w:p>
    <w:p w:rsidR="00046623" w:rsidRDefault="00046623" w:rsidP="0084685C">
      <w:pPr>
        <w:ind w:firstLine="0"/>
        <w:rPr>
          <w:rFonts w:eastAsia="Times New Roman" w:cs="Times New Roman"/>
          <w:b/>
          <w:szCs w:val="28"/>
          <w:lang w:val="kk-KZ" w:eastAsia="ru-RU"/>
        </w:rPr>
      </w:pPr>
    </w:p>
    <w:p w:rsidR="00066533" w:rsidRPr="00066533" w:rsidRDefault="00066533" w:rsidP="00066533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66533">
        <w:rPr>
          <w:rFonts w:eastAsia="Times New Roman" w:cs="Times New Roman"/>
          <w:b/>
          <w:szCs w:val="28"/>
          <w:lang w:eastAsia="ru-RU"/>
        </w:rPr>
        <w:t xml:space="preserve">Сведения об обязательном требовании документов, подтверждающих приемлемость закупаемых работ, указываемых в тендерной документации, при этом необходимо представить формы данных документов в составе тендерной заявки: </w:t>
      </w:r>
    </w:p>
    <w:p w:rsidR="00066533" w:rsidRPr="0084685C" w:rsidRDefault="00066533" w:rsidP="00066533">
      <w:pPr>
        <w:pStyle w:val="ab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 w:rsidRPr="0084685C">
        <w:rPr>
          <w:rFonts w:eastAsia="Times New Roman" w:cs="Times New Roman"/>
          <w:szCs w:val="28"/>
          <w:lang w:eastAsia="ru-RU"/>
        </w:rPr>
        <w:t xml:space="preserve">Предоставить документы, подтверждающие наличие </w:t>
      </w:r>
      <w:r w:rsidR="00B8215D">
        <w:rPr>
          <w:rFonts w:eastAsia="Times New Roman" w:cs="Times New Roman"/>
          <w:szCs w:val="28"/>
          <w:lang w:eastAsia="ru-RU"/>
        </w:rPr>
        <w:t xml:space="preserve">на </w:t>
      </w:r>
      <w:r w:rsidR="00BB6264" w:rsidRPr="00BB6264">
        <w:rPr>
          <w:rFonts w:eastAsia="Times New Roman" w:cs="Times New Roman"/>
          <w:szCs w:val="28"/>
          <w:lang w:eastAsia="ru-RU"/>
        </w:rPr>
        <w:t xml:space="preserve">праве собственности либо на основании гражданско-правовых заключенных договоров (подтверждается </w:t>
      </w:r>
      <w:r w:rsidRPr="0084685C">
        <w:rPr>
          <w:rFonts w:eastAsia="Times New Roman" w:cs="Times New Roman"/>
          <w:szCs w:val="28"/>
          <w:lang w:eastAsia="ru-RU"/>
        </w:rPr>
        <w:t>договор</w:t>
      </w:r>
      <w:r w:rsidR="00BB6264">
        <w:rPr>
          <w:rFonts w:eastAsia="Times New Roman" w:cs="Times New Roman"/>
          <w:szCs w:val="28"/>
          <w:lang w:eastAsia="ru-RU"/>
        </w:rPr>
        <w:t>ом купли продажи,</w:t>
      </w:r>
      <w:r w:rsidRPr="0084685C">
        <w:rPr>
          <w:rFonts w:eastAsia="Times New Roman" w:cs="Times New Roman"/>
          <w:szCs w:val="28"/>
          <w:lang w:eastAsia="ru-RU"/>
        </w:rPr>
        <w:t xml:space="preserve"> лизинга, либо договора аренды): </w:t>
      </w:r>
    </w:p>
    <w:p w:rsidR="00066533" w:rsidRPr="0084685C" w:rsidRDefault="00066533" w:rsidP="00066533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84685C">
        <w:rPr>
          <w:rFonts w:eastAsia="Times New Roman" w:cs="Times New Roman"/>
          <w:szCs w:val="28"/>
          <w:lang w:eastAsia="ru-RU"/>
        </w:rPr>
        <w:t xml:space="preserve">катка массой не менее 16 тонн; </w:t>
      </w:r>
    </w:p>
    <w:p w:rsidR="00066533" w:rsidRPr="0084685C" w:rsidRDefault="00066533" w:rsidP="00066533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84685C">
        <w:rPr>
          <w:rFonts w:eastAsia="Times New Roman" w:cs="Times New Roman"/>
          <w:szCs w:val="28"/>
          <w:lang w:eastAsia="ru-RU"/>
        </w:rPr>
        <w:t xml:space="preserve">катка гладковальцевого массой 6 – 8 тонн; </w:t>
      </w:r>
    </w:p>
    <w:p w:rsidR="00066533" w:rsidRPr="0084685C" w:rsidRDefault="00066533" w:rsidP="00066533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84685C">
        <w:rPr>
          <w:rFonts w:eastAsia="Times New Roman" w:cs="Times New Roman"/>
          <w:szCs w:val="28"/>
          <w:lang w:eastAsia="ru-RU"/>
        </w:rPr>
        <w:t>автогрейдера;</w:t>
      </w:r>
    </w:p>
    <w:p w:rsidR="00066533" w:rsidRPr="0084685C" w:rsidRDefault="00066533" w:rsidP="00066533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84685C">
        <w:rPr>
          <w:rFonts w:eastAsia="Times New Roman" w:cs="Times New Roman"/>
          <w:szCs w:val="28"/>
          <w:lang w:eastAsia="ru-RU"/>
        </w:rPr>
        <w:t>экскаватора с ковшом не менее 0,6 м</w:t>
      </w:r>
      <w:r w:rsidRPr="0084685C">
        <w:rPr>
          <w:rFonts w:eastAsia="Times New Roman" w:cs="Times New Roman"/>
          <w:szCs w:val="28"/>
          <w:vertAlign w:val="superscript"/>
          <w:lang w:eastAsia="ru-RU"/>
        </w:rPr>
        <w:t>3</w:t>
      </w:r>
      <w:r w:rsidRPr="0084685C">
        <w:rPr>
          <w:rFonts w:eastAsia="Times New Roman" w:cs="Times New Roman"/>
          <w:szCs w:val="28"/>
          <w:lang w:eastAsia="ru-RU"/>
        </w:rPr>
        <w:t xml:space="preserve">; </w:t>
      </w:r>
    </w:p>
    <w:p w:rsidR="00066533" w:rsidRPr="0084685C" w:rsidRDefault="00066533" w:rsidP="00066533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84685C">
        <w:rPr>
          <w:rFonts w:eastAsia="Times New Roman" w:cs="Times New Roman"/>
          <w:szCs w:val="28"/>
          <w:lang w:eastAsia="ru-RU"/>
        </w:rPr>
        <w:lastRenderedPageBreak/>
        <w:t xml:space="preserve">трех самосвалов грузоподъёмностью не менее 20 тонн; </w:t>
      </w:r>
    </w:p>
    <w:p w:rsidR="00066533" w:rsidRPr="0084685C" w:rsidRDefault="00066533" w:rsidP="00066533">
      <w:pPr>
        <w:pStyle w:val="ab"/>
        <w:numPr>
          <w:ilvl w:val="0"/>
          <w:numId w:val="25"/>
        </w:numPr>
        <w:tabs>
          <w:tab w:val="left" w:pos="42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84685C">
        <w:rPr>
          <w:rFonts w:eastAsia="Times New Roman" w:cs="Times New Roman"/>
          <w:szCs w:val="28"/>
          <w:lang w:eastAsia="ru-RU"/>
        </w:rPr>
        <w:t xml:space="preserve">транспортного средства с емкостью для воды с перфорированным разбрызгивателем (для уплотнения грунта). </w:t>
      </w:r>
    </w:p>
    <w:p w:rsidR="00066533" w:rsidRDefault="00066533" w:rsidP="002C08E9">
      <w:pPr>
        <w:pStyle w:val="ab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</w:t>
      </w:r>
      <w:r w:rsidRPr="00066533">
        <w:rPr>
          <w:rFonts w:eastAsia="Times New Roman" w:cs="Times New Roman"/>
          <w:szCs w:val="28"/>
          <w:lang w:eastAsia="ru-RU"/>
        </w:rPr>
        <w:t xml:space="preserve">ехническая спецификация </w:t>
      </w:r>
      <w:r w:rsidR="00851B93">
        <w:rPr>
          <w:rFonts w:eastAsia="Times New Roman" w:cs="Times New Roman"/>
          <w:szCs w:val="28"/>
          <w:lang w:eastAsia="ru-RU"/>
        </w:rPr>
        <w:t xml:space="preserve">(техническое задание) </w:t>
      </w:r>
      <w:bookmarkStart w:id="1" w:name="_GoBack"/>
      <w:bookmarkEnd w:id="1"/>
      <w:r w:rsidRPr="00066533">
        <w:rPr>
          <w:rFonts w:eastAsia="Times New Roman" w:cs="Times New Roman"/>
          <w:szCs w:val="28"/>
          <w:lang w:eastAsia="ru-RU"/>
        </w:rPr>
        <w:t xml:space="preserve">закупаемых работ заверенные подписью и печатью потенциального поставщика. </w:t>
      </w:r>
    </w:p>
    <w:p w:rsidR="00066533" w:rsidRDefault="00066533" w:rsidP="002C08E9">
      <w:pPr>
        <w:pStyle w:val="ab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066533">
        <w:rPr>
          <w:rFonts w:eastAsia="Times New Roman" w:cs="Times New Roman"/>
          <w:szCs w:val="28"/>
          <w:lang w:eastAsia="ru-RU"/>
        </w:rPr>
        <w:t>исьменное обязательство о предоставлении гарантии на качество выполненных работ</w:t>
      </w:r>
      <w:r w:rsidR="00EF0EC3">
        <w:rPr>
          <w:rFonts w:eastAsia="Times New Roman" w:cs="Times New Roman"/>
          <w:szCs w:val="28"/>
          <w:lang w:eastAsia="ru-RU"/>
        </w:rPr>
        <w:t>.</w:t>
      </w:r>
    </w:p>
    <w:p w:rsidR="005D2082" w:rsidRDefault="006254FA" w:rsidP="002C08E9">
      <w:pPr>
        <w:pStyle w:val="ab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6254FA">
        <w:rPr>
          <w:rFonts w:eastAsia="Times New Roman" w:cs="Times New Roman"/>
          <w:szCs w:val="28"/>
          <w:lang w:eastAsia="ru-RU"/>
        </w:rPr>
        <w:t>еречень специалистов (не менее 3), которые будут задействованы на выполнении закупаемых работ, с предоставлением резюме на каждого специалиста с обязательным указанием выполненных проектов в области дорожного строительства, уровня образования, стажа работы, должности с приложением в составе тендерной заявки электронных копий оригиналов или нотариально засвидетельствованных копий дипломов, сертификатов, свидетельств и других документов, подтверждающих профессиональную квалификацию специалистов и их опыт работы в соответствии с Трудовым кодексом РК;</w:t>
      </w:r>
    </w:p>
    <w:p w:rsidR="00066533" w:rsidRDefault="00066533" w:rsidP="0084685C">
      <w:pPr>
        <w:ind w:firstLine="0"/>
        <w:rPr>
          <w:rFonts w:eastAsia="Times New Roman" w:cs="Times New Roman"/>
          <w:b/>
          <w:szCs w:val="28"/>
          <w:lang w:val="kk-KZ" w:eastAsia="ru-RU"/>
        </w:rPr>
      </w:pPr>
    </w:p>
    <w:p w:rsidR="00812352" w:rsidRDefault="00812352" w:rsidP="0084685C">
      <w:pPr>
        <w:ind w:firstLine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val="kk-KZ" w:eastAsia="ru-RU"/>
        </w:rPr>
        <w:t>Требование к поставщику</w:t>
      </w:r>
      <w:r>
        <w:rPr>
          <w:rFonts w:eastAsia="Times New Roman" w:cs="Times New Roman"/>
          <w:b/>
          <w:szCs w:val="28"/>
          <w:lang w:eastAsia="ru-RU"/>
        </w:rPr>
        <w:t xml:space="preserve">: </w:t>
      </w:r>
    </w:p>
    <w:p w:rsidR="0084685C" w:rsidRDefault="00600B32" w:rsidP="0084685C">
      <w:pPr>
        <w:pStyle w:val="ab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 w:rsidRPr="00903E1C">
        <w:rPr>
          <w:rFonts w:eastAsia="Times New Roman" w:cs="Times New Roman"/>
          <w:szCs w:val="28"/>
          <w:lang w:eastAsia="ru-RU"/>
        </w:rPr>
        <w:t xml:space="preserve">Потенциальные поставщики для осуществления строительно-монтажных работ в сфере архитектуры, градостроительства и строительства должны иметь действующую лицензию </w:t>
      </w:r>
      <w:r w:rsidRPr="00903E1C">
        <w:rPr>
          <w:rFonts w:eastAsia="Times New Roman" w:cs="Times New Roman"/>
          <w:szCs w:val="28"/>
          <w:lang w:val="en-US" w:eastAsia="ru-RU"/>
        </w:rPr>
        <w:t>II</w:t>
      </w:r>
      <w:r w:rsidR="00812352" w:rsidRPr="00903E1C">
        <w:rPr>
          <w:rFonts w:eastAsia="Times New Roman" w:cs="Times New Roman"/>
          <w:szCs w:val="28"/>
          <w:lang w:eastAsia="ru-RU"/>
        </w:rPr>
        <w:t xml:space="preserve"> </w:t>
      </w:r>
      <w:r w:rsidR="00CF2F28" w:rsidRPr="00903E1C">
        <w:rPr>
          <w:rFonts w:eastAsia="Times New Roman" w:cs="Times New Roman"/>
          <w:szCs w:val="28"/>
          <w:lang w:eastAsia="ru-RU"/>
        </w:rPr>
        <w:t>(второй)</w:t>
      </w:r>
      <w:r w:rsidR="00812352" w:rsidRPr="00903E1C">
        <w:rPr>
          <w:rFonts w:eastAsia="Times New Roman" w:cs="Times New Roman"/>
          <w:szCs w:val="28"/>
          <w:lang w:eastAsia="ru-RU"/>
        </w:rPr>
        <w:t xml:space="preserve"> категории</w:t>
      </w:r>
      <w:r w:rsidR="005F7DAF" w:rsidRPr="00903E1C">
        <w:rPr>
          <w:rFonts w:eastAsia="Times New Roman" w:cs="Times New Roman"/>
          <w:szCs w:val="28"/>
          <w:lang w:eastAsia="ru-RU"/>
        </w:rPr>
        <w:t xml:space="preserve"> на строительство автомобильных дорог</w:t>
      </w:r>
      <w:r w:rsidR="00046623" w:rsidRPr="00903E1C">
        <w:rPr>
          <w:rFonts w:eastAsia="Times New Roman" w:cs="Times New Roman"/>
          <w:szCs w:val="28"/>
          <w:lang w:eastAsia="ru-RU"/>
        </w:rPr>
        <w:t>.</w:t>
      </w:r>
      <w:r w:rsidR="00812352" w:rsidRPr="00903E1C">
        <w:rPr>
          <w:rFonts w:eastAsia="Times New Roman" w:cs="Times New Roman"/>
          <w:szCs w:val="28"/>
          <w:lang w:eastAsia="ru-RU"/>
        </w:rPr>
        <w:t xml:space="preserve"> </w:t>
      </w:r>
    </w:p>
    <w:p w:rsidR="00903E1C" w:rsidRPr="00903E1C" w:rsidRDefault="00903E1C" w:rsidP="00903E1C">
      <w:pPr>
        <w:pStyle w:val="ab"/>
        <w:tabs>
          <w:tab w:val="left" w:pos="426"/>
        </w:tabs>
        <w:spacing w:line="240" w:lineRule="auto"/>
        <w:ind w:left="0" w:firstLine="0"/>
        <w:rPr>
          <w:rFonts w:eastAsia="Times New Roman" w:cs="Times New Roman"/>
          <w:szCs w:val="28"/>
          <w:lang w:eastAsia="ru-RU"/>
        </w:rPr>
      </w:pPr>
    </w:p>
    <w:p w:rsidR="005F7DAF" w:rsidRDefault="00D754FE" w:rsidP="0084685C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D754FE">
        <w:rPr>
          <w:rFonts w:eastAsia="Times New Roman" w:cs="Times New Roman"/>
          <w:b/>
          <w:szCs w:val="28"/>
          <w:lang w:eastAsia="ru-RU"/>
        </w:rPr>
        <w:t>Гарантийный срок на выполняемые работы</w:t>
      </w:r>
      <w:r>
        <w:rPr>
          <w:rFonts w:eastAsia="Times New Roman" w:cs="Times New Roman"/>
          <w:b/>
          <w:szCs w:val="28"/>
          <w:lang w:eastAsia="ru-RU"/>
        </w:rPr>
        <w:t xml:space="preserve">: </w:t>
      </w:r>
      <w:r w:rsidRPr="00D754FE">
        <w:rPr>
          <w:rFonts w:eastAsia="Times New Roman" w:cs="Times New Roman"/>
          <w:szCs w:val="28"/>
          <w:lang w:eastAsia="ru-RU"/>
        </w:rPr>
        <w:t>2 года с момента подписания акта выполненных работ</w:t>
      </w:r>
    </w:p>
    <w:p w:rsidR="00D754FE" w:rsidRDefault="00D754FE" w:rsidP="0084685C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1604E" w:rsidRPr="0091604E" w:rsidRDefault="0091604E" w:rsidP="0084685C">
      <w:pPr>
        <w:ind w:firstLine="0"/>
        <w:rPr>
          <w:rFonts w:eastAsia="Times New Roman" w:cs="Times New Roman"/>
          <w:szCs w:val="28"/>
          <w:lang w:eastAsia="ru-RU"/>
        </w:rPr>
      </w:pPr>
      <w:r w:rsidRPr="00187C03">
        <w:rPr>
          <w:rFonts w:eastAsia="Times New Roman" w:cs="Times New Roman"/>
          <w:b/>
          <w:szCs w:val="28"/>
          <w:lang w:eastAsia="ru-RU"/>
        </w:rPr>
        <w:t xml:space="preserve">Место </w:t>
      </w:r>
      <w:r w:rsidR="00187C03" w:rsidRPr="00187C03">
        <w:rPr>
          <w:rFonts w:eastAsia="Times New Roman" w:cs="Times New Roman"/>
          <w:b/>
          <w:szCs w:val="28"/>
          <w:lang w:val="kk-KZ" w:eastAsia="ru-RU"/>
        </w:rPr>
        <w:t>выполнения работ</w:t>
      </w:r>
      <w:r w:rsidRPr="0091604E">
        <w:rPr>
          <w:rFonts w:eastAsia="Times New Roman" w:cs="Times New Roman"/>
          <w:szCs w:val="28"/>
          <w:lang w:eastAsia="ru-RU"/>
        </w:rPr>
        <w:t xml:space="preserve"> -</w:t>
      </w:r>
      <w:r w:rsidR="004F6296">
        <w:rPr>
          <w:rFonts w:eastAsia="Times New Roman" w:cs="Times New Roman"/>
          <w:szCs w:val="28"/>
          <w:lang w:eastAsia="ru-RU"/>
        </w:rPr>
        <w:t xml:space="preserve"> </w:t>
      </w:r>
      <w:r w:rsidR="00EF27B5" w:rsidRPr="00EF27B5">
        <w:rPr>
          <w:rFonts w:eastAsia="Times New Roman" w:cs="Times New Roman"/>
          <w:szCs w:val="28"/>
          <w:lang w:eastAsia="ru-RU"/>
        </w:rPr>
        <w:t xml:space="preserve">Алматинская область, Енбекшиказахский район, п. Нурлы.  </w:t>
      </w:r>
    </w:p>
    <w:p w:rsidR="00FC7B3D" w:rsidRDefault="00FC7B3D" w:rsidP="0084685C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1604E" w:rsidRDefault="0091604E" w:rsidP="0084685C">
      <w:pPr>
        <w:ind w:firstLine="0"/>
        <w:rPr>
          <w:rFonts w:eastAsia="Times New Roman" w:cs="Times New Roman"/>
          <w:szCs w:val="28"/>
          <w:lang w:eastAsia="ru-RU"/>
        </w:rPr>
      </w:pPr>
      <w:r w:rsidRPr="0091604E">
        <w:rPr>
          <w:rFonts w:eastAsia="Times New Roman" w:cs="Times New Roman"/>
          <w:b/>
          <w:szCs w:val="28"/>
          <w:lang w:eastAsia="ru-RU"/>
        </w:rPr>
        <w:t xml:space="preserve">Срок </w:t>
      </w:r>
      <w:r w:rsidR="008007C8">
        <w:rPr>
          <w:rFonts w:eastAsia="Times New Roman" w:cs="Times New Roman"/>
          <w:b/>
          <w:szCs w:val="28"/>
          <w:lang w:val="kk-KZ" w:eastAsia="ru-RU"/>
        </w:rPr>
        <w:t>выполнения работ</w:t>
      </w:r>
      <w:r w:rsidRPr="0091604E">
        <w:rPr>
          <w:rFonts w:eastAsia="Times New Roman" w:cs="Times New Roman"/>
          <w:b/>
          <w:szCs w:val="28"/>
          <w:lang w:eastAsia="ru-RU"/>
        </w:rPr>
        <w:t xml:space="preserve">: </w:t>
      </w:r>
      <w:r w:rsidRPr="0091604E">
        <w:rPr>
          <w:rFonts w:eastAsia="Times New Roman" w:cs="Times New Roman"/>
          <w:szCs w:val="28"/>
          <w:lang w:eastAsia="ru-RU"/>
        </w:rPr>
        <w:t xml:space="preserve">в течение </w:t>
      </w:r>
      <w:r w:rsidR="00043D18">
        <w:rPr>
          <w:rFonts w:eastAsia="Times New Roman" w:cs="Times New Roman"/>
          <w:szCs w:val="28"/>
          <w:lang w:eastAsia="ru-RU"/>
        </w:rPr>
        <w:t>1</w:t>
      </w:r>
      <w:r w:rsidR="00FE1FDA">
        <w:rPr>
          <w:rFonts w:eastAsia="Times New Roman" w:cs="Times New Roman"/>
          <w:szCs w:val="28"/>
          <w:lang w:eastAsia="ru-RU"/>
        </w:rPr>
        <w:t>0</w:t>
      </w:r>
      <w:r w:rsidRPr="0091604E">
        <w:rPr>
          <w:rFonts w:eastAsia="Times New Roman" w:cs="Times New Roman"/>
          <w:szCs w:val="28"/>
          <w:lang w:eastAsia="ru-RU"/>
        </w:rPr>
        <w:t xml:space="preserve"> рабочих дней </w:t>
      </w:r>
      <w:r w:rsidR="00064CD4">
        <w:rPr>
          <w:rFonts w:eastAsia="Times New Roman" w:cs="Times New Roman"/>
          <w:szCs w:val="28"/>
          <w:lang w:eastAsia="ru-RU"/>
        </w:rPr>
        <w:t>с момента подписания договора</w:t>
      </w:r>
      <w:r w:rsidRPr="0091604E">
        <w:rPr>
          <w:rFonts w:eastAsia="Times New Roman" w:cs="Times New Roman"/>
          <w:szCs w:val="28"/>
          <w:lang w:eastAsia="ru-RU"/>
        </w:rPr>
        <w:t xml:space="preserve">. </w:t>
      </w:r>
    </w:p>
    <w:p w:rsidR="0091604E" w:rsidRPr="0091604E" w:rsidRDefault="0091604E" w:rsidP="0084685C">
      <w:pPr>
        <w:ind w:firstLine="0"/>
        <w:rPr>
          <w:rFonts w:eastAsia="Times New Roman" w:cs="Times New Roman"/>
          <w:szCs w:val="28"/>
          <w:lang w:eastAsia="ru-RU"/>
        </w:rPr>
      </w:pPr>
    </w:p>
    <w:p w:rsidR="000C2EBB" w:rsidRPr="000C2EBB" w:rsidRDefault="000C2EBB" w:rsidP="0084685C">
      <w:pPr>
        <w:rPr>
          <w:rFonts w:eastAsia="Times New Roman" w:cs="Times New Roman"/>
          <w:sz w:val="27"/>
          <w:szCs w:val="27"/>
          <w:lang w:eastAsia="ru-RU"/>
        </w:rPr>
      </w:pPr>
    </w:p>
    <w:p w:rsidR="000452E8" w:rsidRPr="000C2EBB" w:rsidRDefault="000452E8" w:rsidP="0084685C">
      <w:pPr>
        <w:ind w:firstLine="0"/>
        <w:rPr>
          <w:rFonts w:eastAsia="Times New Roman" w:cs="Times New Roman"/>
          <w:sz w:val="27"/>
          <w:szCs w:val="27"/>
          <w:lang w:eastAsia="ru-RU"/>
        </w:rPr>
        <w:sectPr w:rsidR="000452E8" w:rsidRPr="000C2EBB" w:rsidSect="00F26718">
          <w:pgSz w:w="11906" w:h="16838"/>
          <w:pgMar w:top="720" w:right="851" w:bottom="851" w:left="1701" w:header="709" w:footer="709" w:gutter="0"/>
          <w:cols w:space="708"/>
          <w:docGrid w:linePitch="360"/>
        </w:sectPr>
      </w:pPr>
    </w:p>
    <w:p w:rsidR="00F96F23" w:rsidRDefault="00F96F23" w:rsidP="00F96F23">
      <w:pPr>
        <w:tabs>
          <w:tab w:val="left" w:pos="426"/>
          <w:tab w:val="left" w:pos="709"/>
        </w:tabs>
        <w:ind w:firstLine="0"/>
        <w:jc w:val="right"/>
        <w:rPr>
          <w:rFonts w:eastAsia="Times New Roman" w:cs="Times New Roman"/>
          <w:b/>
          <w:color w:val="000000"/>
          <w:szCs w:val="28"/>
        </w:rPr>
      </w:pPr>
    </w:p>
    <w:p w:rsidR="00F96F23" w:rsidRPr="008E7CAB" w:rsidRDefault="00F96F23" w:rsidP="00F96F23">
      <w:pPr>
        <w:tabs>
          <w:tab w:val="left" w:pos="426"/>
          <w:tab w:val="left" w:pos="709"/>
        </w:tabs>
        <w:ind w:firstLine="0"/>
        <w:jc w:val="right"/>
        <w:rPr>
          <w:rFonts w:eastAsia="Times New Roman" w:cs="Times New Roman"/>
          <w:b/>
          <w:color w:val="000000"/>
          <w:szCs w:val="28"/>
        </w:rPr>
      </w:pPr>
      <w:r w:rsidRPr="008E7CAB">
        <w:rPr>
          <w:rFonts w:eastAsia="Times New Roman" w:cs="Times New Roman"/>
          <w:b/>
          <w:color w:val="000000"/>
          <w:szCs w:val="28"/>
        </w:rPr>
        <w:t>Приложение 1</w:t>
      </w:r>
    </w:p>
    <w:p w:rsidR="00F96F23" w:rsidRPr="008E7CAB" w:rsidRDefault="00F96F23" w:rsidP="00F96F23">
      <w:pPr>
        <w:tabs>
          <w:tab w:val="left" w:pos="426"/>
          <w:tab w:val="left" w:pos="709"/>
        </w:tabs>
        <w:ind w:firstLine="0"/>
        <w:jc w:val="right"/>
        <w:rPr>
          <w:rFonts w:eastAsia="Times New Roman" w:cs="Times New Roman"/>
          <w:b/>
          <w:color w:val="000000"/>
          <w:szCs w:val="28"/>
        </w:rPr>
      </w:pPr>
      <w:r w:rsidRPr="00DA1304">
        <w:rPr>
          <w:rFonts w:eastAsia="Times New Roman" w:cs="Times New Roman"/>
          <w:b/>
          <w:color w:val="000000"/>
          <w:szCs w:val="28"/>
        </w:rPr>
        <w:t>к Договору № __ от «__» _____ 201</w:t>
      </w:r>
      <w:r>
        <w:rPr>
          <w:rFonts w:eastAsia="Times New Roman" w:cs="Times New Roman"/>
          <w:b/>
          <w:color w:val="000000"/>
          <w:szCs w:val="28"/>
        </w:rPr>
        <w:t>_</w:t>
      </w:r>
      <w:r w:rsidRPr="00DA1304">
        <w:rPr>
          <w:rFonts w:eastAsia="Times New Roman" w:cs="Times New Roman"/>
          <w:b/>
          <w:color w:val="000000"/>
          <w:szCs w:val="28"/>
        </w:rPr>
        <w:t xml:space="preserve"> г.</w:t>
      </w:r>
    </w:p>
    <w:p w:rsidR="00F96F23" w:rsidRDefault="00F96F23" w:rsidP="00F96F23">
      <w:pPr>
        <w:tabs>
          <w:tab w:val="left" w:pos="426"/>
          <w:tab w:val="left" w:pos="709"/>
        </w:tabs>
        <w:ind w:firstLine="0"/>
        <w:rPr>
          <w:rFonts w:eastAsia="Times New Roman" w:cs="Times New Roman"/>
          <w:color w:val="000000"/>
          <w:szCs w:val="28"/>
        </w:rPr>
      </w:pPr>
    </w:p>
    <w:p w:rsidR="00F96F23" w:rsidRPr="008E7CAB" w:rsidRDefault="00F96F23" w:rsidP="00F96F23">
      <w:pPr>
        <w:tabs>
          <w:tab w:val="left" w:pos="426"/>
          <w:tab w:val="left" w:pos="709"/>
        </w:tabs>
        <w:ind w:firstLine="0"/>
        <w:rPr>
          <w:rFonts w:eastAsia="Times New Roman" w:cs="Times New Roman"/>
          <w:color w:val="000000"/>
          <w:szCs w:val="28"/>
        </w:rPr>
      </w:pPr>
    </w:p>
    <w:p w:rsidR="00F96F23" w:rsidRDefault="00F96F23" w:rsidP="00F96F23">
      <w:pPr>
        <w:widowControl w:val="0"/>
        <w:tabs>
          <w:tab w:val="center" w:pos="6327"/>
          <w:tab w:val="right" w:pos="12654"/>
          <w:tab w:val="left" w:pos="13608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132AD8">
        <w:rPr>
          <w:b/>
          <w:sz w:val="24"/>
          <w:szCs w:val="24"/>
        </w:rPr>
        <w:t>Техническое задание на строительство временной подъездной дороги к площадке строительства ВЭС 5 МВт</w:t>
      </w:r>
    </w:p>
    <w:p w:rsidR="00F96F23" w:rsidRPr="00132AD8" w:rsidRDefault="00F96F23" w:rsidP="00F96F23">
      <w:pPr>
        <w:widowControl w:val="0"/>
        <w:tabs>
          <w:tab w:val="center" w:pos="6327"/>
          <w:tab w:val="right" w:pos="12654"/>
          <w:tab w:val="left" w:pos="13608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F96F23" w:rsidRPr="00132AD8" w:rsidRDefault="00F96F23" w:rsidP="00F96F23">
      <w:pPr>
        <w:widowControl w:val="0"/>
        <w:tabs>
          <w:tab w:val="left" w:pos="1360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049"/>
      </w:tblGrid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670B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AD8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670B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AD8">
              <w:rPr>
                <w:b/>
                <w:sz w:val="24"/>
                <w:szCs w:val="24"/>
              </w:rPr>
              <w:t>Основные данные</w:t>
            </w: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contextualSpacing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Наименование и местоположение объекта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670B8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1.1 Временная подъездная дорога к площадке строительства</w:t>
            </w:r>
            <w:r w:rsidRPr="00132AD8">
              <w:t xml:space="preserve"> </w:t>
            </w:r>
            <w:r w:rsidRPr="00132AD8">
              <w:rPr>
                <w:sz w:val="24"/>
                <w:szCs w:val="24"/>
              </w:rPr>
              <w:t xml:space="preserve">ВЭС мощностью 5 МВт.  </w:t>
            </w:r>
            <w:r w:rsidRPr="00132AD8">
              <w:rPr>
                <w:b/>
                <w:sz w:val="24"/>
                <w:szCs w:val="24"/>
              </w:rPr>
              <w:t xml:space="preserve"> </w:t>
            </w:r>
            <w:r w:rsidRPr="00132AD8">
              <w:rPr>
                <w:sz w:val="24"/>
                <w:szCs w:val="24"/>
              </w:rPr>
              <w:t xml:space="preserve">  </w:t>
            </w:r>
          </w:p>
          <w:p w:rsidR="00F96F23" w:rsidRDefault="00F96F23" w:rsidP="00670B8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1.2 Республика Казахстан, Алматинская область, Енбекшиказахский район, п. Нурлы..</w:t>
            </w:r>
          </w:p>
          <w:p w:rsidR="00F96F23" w:rsidRPr="00132AD8" w:rsidRDefault="00F96F23" w:rsidP="00670B8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contextualSpacing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Основания для выполнения СМР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2.1 Договор №___ от «__» ______ 2017 года на строительство временной подъездной дороги к площадке строительства ВЭС 5 МВт.  </w:t>
            </w:r>
          </w:p>
          <w:p w:rsidR="00F96F23" w:rsidRPr="00132AD8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2.2 Техническое задание на строительство временной подъездной дороги к площадке строительства ВЭС 5 МВт. </w:t>
            </w:r>
          </w:p>
          <w:p w:rsidR="00F96F23" w:rsidRPr="00132AD8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2.3. Соглашение между Правительством Республики Казахстан и Правительством Китайской Народной Республики.</w:t>
            </w:r>
            <w:r w:rsidRPr="00132AD8">
              <w:t xml:space="preserve"> </w:t>
            </w:r>
            <w:r w:rsidRPr="00132AD8">
              <w:rPr>
                <w:sz w:val="24"/>
                <w:szCs w:val="24"/>
              </w:rPr>
              <w:t xml:space="preserve">об оказании технического содействия в качестве безвозмездной помощи Правительством Китайской Народной Республики Правительству Республики Казахстан от 26 сентября 2011 года.     </w:t>
            </w:r>
          </w:p>
          <w:p w:rsidR="00F96F23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2.4 Техническая и сметная документация на строительство временной подъездной дороги к площадке строительства ВЭС мощностью 5 МВт в районе п. Шелек Алматинской области. </w:t>
            </w:r>
          </w:p>
          <w:p w:rsidR="00F96F23" w:rsidRPr="00132AD8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contextualSpacing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Новое строительство. </w:t>
            </w:r>
          </w:p>
          <w:p w:rsidR="00F96F23" w:rsidRPr="00132AD8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contextualSpacing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Цель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  <w:lang w:val="kk-KZ"/>
              </w:rPr>
              <w:t>Строительство</w:t>
            </w:r>
            <w:r w:rsidRPr="00132AD8">
              <w:rPr>
                <w:sz w:val="24"/>
                <w:szCs w:val="24"/>
              </w:rPr>
              <w:t xml:space="preserve"> временной подъездной дороги к площадке строительства</w:t>
            </w:r>
            <w:r w:rsidRPr="00132AD8">
              <w:t xml:space="preserve"> </w:t>
            </w:r>
            <w:r w:rsidRPr="00132AD8">
              <w:rPr>
                <w:sz w:val="24"/>
                <w:szCs w:val="24"/>
              </w:rPr>
              <w:t>ВЭС мощностью 5 МВт, расположенной по адресу: Республика Казахстан, Алматинская область, Енбекшиказахский район, п. Нурлы.</w:t>
            </w:r>
          </w:p>
          <w:p w:rsidR="00F96F23" w:rsidRPr="00132AD8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contextualSpacing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23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ТОО «</w:t>
            </w:r>
            <w:r w:rsidRPr="00132AD8">
              <w:rPr>
                <w:sz w:val="24"/>
                <w:szCs w:val="24"/>
                <w:lang w:val="en-US"/>
              </w:rPr>
              <w:t>Samruk-Green Energy</w:t>
            </w:r>
            <w:r w:rsidRPr="00132AD8">
              <w:rPr>
                <w:sz w:val="24"/>
                <w:szCs w:val="24"/>
              </w:rPr>
              <w:t>»</w:t>
            </w:r>
          </w:p>
          <w:p w:rsidR="00F96F23" w:rsidRPr="00132AD8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contextualSpacing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23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Определяется по итогам конкурса. </w:t>
            </w:r>
          </w:p>
          <w:p w:rsidR="00F96F23" w:rsidRPr="00132AD8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contextualSpacing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Требования к выполнению СМР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23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В соответствии с нормами и правилами Республики Казахстан. </w:t>
            </w:r>
          </w:p>
          <w:p w:rsidR="00F96F23" w:rsidRPr="00132AD8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contextualSpacing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Нормативно-правовая база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23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В соответствии с нормами и правилами Республики Казахстан.</w:t>
            </w:r>
          </w:p>
          <w:p w:rsidR="00F96F23" w:rsidRPr="00132AD8" w:rsidRDefault="00F96F23" w:rsidP="00670B84">
            <w:pPr>
              <w:tabs>
                <w:tab w:val="num" w:pos="1260"/>
              </w:tabs>
              <w:autoSpaceDN w:val="0"/>
              <w:ind w:firstLine="0"/>
              <w:rPr>
                <w:sz w:val="24"/>
                <w:szCs w:val="24"/>
              </w:rPr>
            </w:pP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contextualSpacing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lastRenderedPageBreak/>
              <w:t xml:space="preserve">Объем строительно-монтажных работ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23" w:rsidRPr="00132AD8" w:rsidRDefault="00F96F23" w:rsidP="00670B84">
            <w:pPr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Строительно-монтажные работы должны быть выполнены в соответствии с разработанной технической и сметной документацией, СН РК 1.03-00-2011, СНиП РК 1.03-05-2001 и другими нормативно-техническими и нормативно-правовыми документами РК.  </w:t>
            </w:r>
          </w:p>
          <w:p w:rsidR="00F96F23" w:rsidRDefault="00F96F23" w:rsidP="00F96F23">
            <w:pPr>
              <w:numPr>
                <w:ilvl w:val="0"/>
                <w:numId w:val="15"/>
              </w:numPr>
              <w:tabs>
                <w:tab w:val="left" w:pos="521"/>
              </w:tabs>
              <w:autoSpaceDN w:val="0"/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Закуп и установка необходимого оборудования и материалов в соответствии с разработанной технической и сметной документацией.</w:t>
            </w:r>
          </w:p>
          <w:p w:rsidR="00F96F23" w:rsidRPr="00132AD8" w:rsidRDefault="00F96F23" w:rsidP="00F96F23">
            <w:pPr>
              <w:numPr>
                <w:ilvl w:val="0"/>
                <w:numId w:val="15"/>
              </w:numPr>
              <w:tabs>
                <w:tab w:val="left" w:pos="521"/>
              </w:tabs>
              <w:autoSpaceDN w:val="0"/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Выполнение строительно-монтажных работ в соответствии с разработанной технической и сметной документацией. </w:t>
            </w:r>
          </w:p>
          <w:p w:rsidR="00F96F23" w:rsidRPr="00132AD8" w:rsidRDefault="00F96F23" w:rsidP="00670B84">
            <w:pPr>
              <w:tabs>
                <w:tab w:val="left" w:pos="521"/>
              </w:tabs>
              <w:autoSpaceDN w:val="0"/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- Тип покрытия: грунтовое. </w:t>
            </w:r>
          </w:p>
          <w:p w:rsidR="00F96F23" w:rsidRPr="00132AD8" w:rsidRDefault="00F96F23" w:rsidP="00670B84">
            <w:pPr>
              <w:tabs>
                <w:tab w:val="left" w:pos="521"/>
              </w:tabs>
              <w:autoSpaceDN w:val="0"/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- Длина временной дороги: 1170 м. </w:t>
            </w:r>
          </w:p>
          <w:p w:rsidR="00F96F23" w:rsidRPr="00132AD8" w:rsidRDefault="00F96F23" w:rsidP="00670B84">
            <w:pPr>
              <w:tabs>
                <w:tab w:val="left" w:pos="521"/>
              </w:tabs>
              <w:autoSpaceDN w:val="0"/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- Ширина земляного полотна: 4,5 м. </w:t>
            </w:r>
          </w:p>
          <w:p w:rsidR="00F96F23" w:rsidRPr="00132AD8" w:rsidRDefault="00F96F23" w:rsidP="00670B84">
            <w:pPr>
              <w:tabs>
                <w:tab w:val="left" w:pos="521"/>
              </w:tabs>
              <w:autoSpaceDN w:val="0"/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- Ширина проезжей части: 4,5 м. </w:t>
            </w:r>
          </w:p>
          <w:p w:rsidR="00F96F23" w:rsidRPr="00132AD8" w:rsidRDefault="00F96F23" w:rsidP="00670B84">
            <w:pPr>
              <w:tabs>
                <w:tab w:val="left" w:pos="521"/>
              </w:tabs>
              <w:autoSpaceDN w:val="0"/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- </w:t>
            </w:r>
            <w:r w:rsidRPr="00132AD8">
              <w:rPr>
                <w:sz w:val="24"/>
                <w:szCs w:val="24"/>
                <w:lang w:val="kk-KZ"/>
              </w:rPr>
              <w:t xml:space="preserve">Дорожное корыто: 30 см. </w:t>
            </w:r>
          </w:p>
          <w:p w:rsidR="00F96F23" w:rsidRPr="00132AD8" w:rsidRDefault="00F96F23" w:rsidP="00670B84">
            <w:pPr>
              <w:tabs>
                <w:tab w:val="left" w:pos="521"/>
              </w:tabs>
              <w:autoSpaceDN w:val="0"/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  <w:lang w:val="kk-KZ"/>
              </w:rPr>
              <w:t xml:space="preserve">- Нижний слой основания ГПС: 25 см. </w:t>
            </w:r>
          </w:p>
          <w:p w:rsidR="00F96F23" w:rsidRPr="00132AD8" w:rsidRDefault="00F96F23" w:rsidP="00670B84">
            <w:pPr>
              <w:tabs>
                <w:tab w:val="left" w:pos="521"/>
              </w:tabs>
              <w:autoSpaceDN w:val="0"/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  <w:lang w:val="kk-KZ"/>
              </w:rPr>
              <w:t xml:space="preserve">- Верхний слой основания ГЩС: 15 см. </w:t>
            </w:r>
          </w:p>
          <w:p w:rsidR="00F96F23" w:rsidRPr="00132AD8" w:rsidRDefault="00F96F23" w:rsidP="00F96F23">
            <w:pPr>
              <w:numPr>
                <w:ilvl w:val="0"/>
                <w:numId w:val="15"/>
              </w:numPr>
              <w:tabs>
                <w:tab w:val="left" w:pos="521"/>
              </w:tabs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Вывоз строительного мусора.</w:t>
            </w:r>
          </w:p>
          <w:p w:rsidR="00F96F23" w:rsidRDefault="00F96F23" w:rsidP="00F96F23">
            <w:pPr>
              <w:numPr>
                <w:ilvl w:val="0"/>
                <w:numId w:val="15"/>
              </w:numPr>
              <w:tabs>
                <w:tab w:val="left" w:pos="521"/>
              </w:tabs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Выдача исполнительной документации</w:t>
            </w:r>
            <w:r>
              <w:rPr>
                <w:sz w:val="24"/>
                <w:szCs w:val="24"/>
              </w:rPr>
              <w:t xml:space="preserve"> Заказчику:</w:t>
            </w:r>
          </w:p>
          <w:p w:rsidR="00F96F23" w:rsidRDefault="00F96F23" w:rsidP="00670B84">
            <w:pPr>
              <w:tabs>
                <w:tab w:val="left" w:pos="521"/>
              </w:tabs>
              <w:ind w:left="18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пояснительная записка; </w:t>
            </w:r>
          </w:p>
          <w:p w:rsidR="00F96F23" w:rsidRDefault="00F96F23" w:rsidP="00670B84">
            <w:pPr>
              <w:tabs>
                <w:tab w:val="left" w:pos="521"/>
              </w:tabs>
              <w:ind w:left="18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ведомость фактических объемов работ; </w:t>
            </w:r>
          </w:p>
          <w:p w:rsidR="00F96F23" w:rsidRDefault="00F96F23" w:rsidP="00670B84">
            <w:pPr>
              <w:tabs>
                <w:tab w:val="left" w:pos="521"/>
              </w:tabs>
              <w:ind w:left="18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ведомость использованных материалов, изделий, конструкций с приложением документов подтверждающих их качество;</w:t>
            </w:r>
          </w:p>
          <w:p w:rsidR="00F96F23" w:rsidRPr="00132AD8" w:rsidRDefault="00F96F23" w:rsidP="00670B84">
            <w:pPr>
              <w:tabs>
                <w:tab w:val="left" w:pos="521"/>
              </w:tabs>
              <w:ind w:left="18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декларация о соответствии выполненных работ технической документации. </w:t>
            </w:r>
            <w:r w:rsidRPr="00132AD8">
              <w:rPr>
                <w:sz w:val="24"/>
                <w:szCs w:val="24"/>
              </w:rPr>
              <w:t xml:space="preserve"> </w:t>
            </w:r>
          </w:p>
          <w:p w:rsidR="00F96F23" w:rsidRPr="00132AD8" w:rsidRDefault="00F96F23" w:rsidP="00F96F23">
            <w:pPr>
              <w:numPr>
                <w:ilvl w:val="0"/>
                <w:numId w:val="15"/>
              </w:numPr>
              <w:tabs>
                <w:tab w:val="left" w:pos="521"/>
              </w:tabs>
              <w:ind w:left="184"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  <w:lang w:val="kk-KZ"/>
              </w:rPr>
              <w:t xml:space="preserve">Согласование строительно-монтажных работ со всеми заинтересованными сторонами, с управлением архитектуры и градостроительства и другими государственными органами.   </w:t>
            </w:r>
          </w:p>
          <w:p w:rsidR="00F96F23" w:rsidRPr="00132AD8" w:rsidRDefault="00F96F23" w:rsidP="00670B84">
            <w:pPr>
              <w:ind w:left="720" w:firstLine="0"/>
              <w:jc w:val="left"/>
              <w:rPr>
                <w:sz w:val="24"/>
                <w:szCs w:val="24"/>
              </w:rPr>
            </w:pPr>
          </w:p>
        </w:tc>
      </w:tr>
      <w:tr w:rsidR="00F96F23" w:rsidRPr="00132AD8" w:rsidTr="00F96F23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contextualSpacing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Исходная информация, предоставляемая Заказчиком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670B8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11.1. Техническая и сметная документация, согласованная с управлением архитектуры и градостроительства Енбекшиказахского района</w:t>
            </w:r>
            <w:r>
              <w:rPr>
                <w:sz w:val="24"/>
                <w:szCs w:val="24"/>
              </w:rPr>
              <w:t>, Алматинской области</w:t>
            </w:r>
            <w:r w:rsidRPr="00132AD8">
              <w:rPr>
                <w:sz w:val="24"/>
                <w:szCs w:val="24"/>
              </w:rPr>
              <w:t xml:space="preserve"> </w:t>
            </w: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contextualSpacing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Особые условия строительства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670B84">
            <w:pPr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1</w:t>
            </w:r>
            <w:r w:rsidRPr="00132AD8">
              <w:rPr>
                <w:sz w:val="24"/>
                <w:szCs w:val="24"/>
                <w:lang w:val="kk-KZ"/>
              </w:rPr>
              <w:t>2</w:t>
            </w:r>
            <w:r w:rsidRPr="00132AD8">
              <w:rPr>
                <w:sz w:val="24"/>
                <w:szCs w:val="24"/>
              </w:rPr>
              <w:t>.1 Нормативная сейсмичность территории СЭС – 9 баллов.</w:t>
            </w:r>
          </w:p>
          <w:p w:rsidR="00F96F23" w:rsidRPr="00132AD8" w:rsidRDefault="00F96F23" w:rsidP="00670B84">
            <w:pPr>
              <w:tabs>
                <w:tab w:val="center" w:pos="459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1</w:t>
            </w:r>
            <w:r w:rsidRPr="00132AD8">
              <w:rPr>
                <w:sz w:val="24"/>
                <w:szCs w:val="24"/>
                <w:lang w:val="kk-KZ"/>
              </w:rPr>
              <w:t>2</w:t>
            </w:r>
            <w:r w:rsidRPr="00132AD8">
              <w:rPr>
                <w:sz w:val="24"/>
                <w:szCs w:val="24"/>
              </w:rPr>
              <w:t>.2 Климат резко континентальный.</w:t>
            </w:r>
          </w:p>
          <w:p w:rsidR="00F96F23" w:rsidRPr="00132AD8" w:rsidRDefault="00F96F23" w:rsidP="00670B84">
            <w:pPr>
              <w:ind w:firstLine="0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12.3 Устройство двухслойного основания выполнить послойно. </w:t>
            </w:r>
          </w:p>
          <w:p w:rsidR="00F96F23" w:rsidRDefault="00F96F23" w:rsidP="00670B84">
            <w:pPr>
              <w:tabs>
                <w:tab w:val="center" w:pos="459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Уплотнение слоя необходимо производить катками на пневматических шинах массой не менее 16т, давлением воздуха в шинах 0,6-0,8 МПа. По окончании уплотнения произвести отделку поверхности автогрейдером в два прохода с последующим уплотнением гладковальцовым катком массой 6-8т за два-четыре прохода по одному следу. </w:t>
            </w:r>
          </w:p>
          <w:p w:rsidR="00F96F23" w:rsidRPr="00132AD8" w:rsidRDefault="00F96F23" w:rsidP="00670B84">
            <w:pPr>
              <w:tabs>
                <w:tab w:val="center" w:pos="459"/>
                <w:tab w:val="right" w:pos="8306"/>
              </w:tabs>
              <w:ind w:firstLine="0"/>
              <w:rPr>
                <w:sz w:val="24"/>
                <w:szCs w:val="24"/>
              </w:rPr>
            </w:pP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jc w:val="left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Требования к исполнителю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670B84">
            <w:pPr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1</w:t>
            </w:r>
            <w:r w:rsidRPr="00132AD8">
              <w:rPr>
                <w:sz w:val="24"/>
                <w:szCs w:val="24"/>
                <w:lang w:val="kk-KZ"/>
              </w:rPr>
              <w:t>2</w:t>
            </w:r>
            <w:r w:rsidRPr="00132AD8">
              <w:rPr>
                <w:sz w:val="24"/>
                <w:szCs w:val="24"/>
              </w:rPr>
              <w:t xml:space="preserve">.1 Должна иметь необходимые знания, навыки по строительству дорог. </w:t>
            </w:r>
          </w:p>
          <w:p w:rsidR="00F96F23" w:rsidRDefault="00F96F23" w:rsidP="00670B84">
            <w:pPr>
              <w:autoSpaceDN w:val="0"/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12.2 Обладать необходимыми лицензиями, разрешениями. </w:t>
            </w:r>
          </w:p>
          <w:p w:rsidR="00F96F23" w:rsidRPr="00132AD8" w:rsidRDefault="00F96F23" w:rsidP="00670B84">
            <w:pPr>
              <w:autoSpaceDN w:val="0"/>
              <w:ind w:firstLine="0"/>
              <w:rPr>
                <w:sz w:val="24"/>
                <w:szCs w:val="24"/>
              </w:rPr>
            </w:pPr>
          </w:p>
        </w:tc>
      </w:tr>
      <w:tr w:rsidR="00F96F23" w:rsidRPr="00132AD8" w:rsidTr="00F96F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Pr="00132AD8" w:rsidRDefault="00F96F23" w:rsidP="00F96F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60" w:hanging="426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23" w:rsidRDefault="00F96F23" w:rsidP="00670B84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13.1. В случае привлечения третьей стороны выполнении строительно-монтажных работ, информация о третьей стороне должна быть представлена Заказчику по согласованной форме.</w:t>
            </w:r>
          </w:p>
          <w:p w:rsidR="00F96F23" w:rsidRPr="00132AD8" w:rsidRDefault="00F96F23" w:rsidP="00670B84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F96F23" w:rsidRPr="00132AD8" w:rsidRDefault="00F96F23" w:rsidP="00F96F23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132AD8">
        <w:rPr>
          <w:b/>
          <w:sz w:val="24"/>
          <w:szCs w:val="24"/>
        </w:rPr>
        <w:t xml:space="preserve">Метод разработки: </w:t>
      </w:r>
      <w:r w:rsidRPr="00132AD8">
        <w:rPr>
          <w:sz w:val="24"/>
          <w:szCs w:val="24"/>
        </w:rPr>
        <w:t>выполнение СМР согласно вышеуказанному техническому заданию.</w:t>
      </w:r>
    </w:p>
    <w:p w:rsidR="00F96F23" w:rsidRPr="00132AD8" w:rsidRDefault="00F96F23" w:rsidP="00F96F23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132AD8">
        <w:rPr>
          <w:b/>
          <w:sz w:val="24"/>
          <w:szCs w:val="24"/>
        </w:rPr>
        <w:t xml:space="preserve">Количество экземпляров исполнительной документации: </w:t>
      </w:r>
      <w:r w:rsidRPr="00132AD8">
        <w:rPr>
          <w:sz w:val="24"/>
          <w:szCs w:val="24"/>
        </w:rPr>
        <w:t xml:space="preserve">исполнительная документация в 2 экземплярах. </w:t>
      </w:r>
    </w:p>
    <w:p w:rsidR="00F96F23" w:rsidRPr="00132AD8" w:rsidRDefault="00F96F23" w:rsidP="00F96F23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132AD8">
        <w:rPr>
          <w:b/>
          <w:sz w:val="24"/>
          <w:szCs w:val="24"/>
        </w:rPr>
        <w:t xml:space="preserve">Сроки выполнения и завершения работ: </w:t>
      </w:r>
      <w:r w:rsidRPr="00132AD8">
        <w:rPr>
          <w:sz w:val="24"/>
          <w:szCs w:val="24"/>
        </w:rPr>
        <w:t xml:space="preserve">в течение 10 рабочих дней с момента подписания договора. </w:t>
      </w:r>
    </w:p>
    <w:p w:rsidR="00F96F23" w:rsidRPr="00132AD8" w:rsidRDefault="00F96F23" w:rsidP="00F96F23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 w:rsidRPr="00132AD8">
        <w:rPr>
          <w:b/>
          <w:sz w:val="24"/>
          <w:szCs w:val="24"/>
        </w:rPr>
        <w:t xml:space="preserve">Работа считается завершенной после: </w:t>
      </w:r>
      <w:r w:rsidRPr="00132AD8">
        <w:rPr>
          <w:sz w:val="24"/>
          <w:szCs w:val="24"/>
        </w:rPr>
        <w:t>подписания акта выполненных работ</w:t>
      </w:r>
      <w:r w:rsidRPr="00132AD8">
        <w:rPr>
          <w:bCs/>
          <w:sz w:val="24"/>
          <w:szCs w:val="24"/>
        </w:rPr>
        <w:t>.</w:t>
      </w:r>
      <w:r w:rsidRPr="00132AD8">
        <w:rPr>
          <w:b/>
          <w:bCs/>
          <w:i/>
          <w:iCs/>
          <w:sz w:val="24"/>
          <w:szCs w:val="24"/>
        </w:rPr>
        <w:t xml:space="preserve"> </w:t>
      </w:r>
    </w:p>
    <w:p w:rsidR="00F96F23" w:rsidRPr="00132AD8" w:rsidRDefault="00F96F23" w:rsidP="00F96F23">
      <w:pPr>
        <w:widowControl w:val="0"/>
        <w:autoSpaceDE w:val="0"/>
        <w:autoSpaceDN w:val="0"/>
        <w:adjustRightInd w:val="0"/>
        <w:ind w:firstLine="0"/>
      </w:pPr>
      <w:r w:rsidRPr="00132AD8">
        <w:rPr>
          <w:b/>
          <w:sz w:val="24"/>
          <w:szCs w:val="24"/>
        </w:rPr>
        <w:t xml:space="preserve">Гарантии: </w:t>
      </w:r>
      <w:r w:rsidRPr="00132AD8">
        <w:rPr>
          <w:sz w:val="24"/>
          <w:szCs w:val="24"/>
        </w:rPr>
        <w:t>исполнитель несет ответственность за недостатки выполненных работ, вызванных ошибочными действиями исполнителя.</w:t>
      </w:r>
    </w:p>
    <w:p w:rsidR="00F96F23" w:rsidRPr="008E7CAB" w:rsidRDefault="00F96F23" w:rsidP="00F96F23">
      <w:pPr>
        <w:tabs>
          <w:tab w:val="left" w:pos="426"/>
          <w:tab w:val="left" w:pos="709"/>
        </w:tabs>
        <w:ind w:firstLine="0"/>
        <w:rPr>
          <w:rFonts w:eastAsia="Times New Roman" w:cs="Times New Roman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F96F23" w:rsidTr="00670B84">
        <w:tc>
          <w:tcPr>
            <w:tcW w:w="7138" w:type="dxa"/>
          </w:tcPr>
          <w:p w:rsidR="00F96F23" w:rsidRPr="00132AD8" w:rsidRDefault="00F96F23" w:rsidP="00670B84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132AD8">
              <w:rPr>
                <w:rFonts w:eastAsia="Times New Roman" w:cs="Times New Roman"/>
                <w:b/>
                <w:szCs w:val="28"/>
              </w:rPr>
              <w:t>Заказчик</w:t>
            </w:r>
          </w:p>
          <w:p w:rsidR="00F96F23" w:rsidRPr="00132AD8" w:rsidRDefault="00F96F23" w:rsidP="00670B84">
            <w:pPr>
              <w:tabs>
                <w:tab w:val="left" w:pos="426"/>
                <w:tab w:val="left" w:pos="709"/>
              </w:tabs>
              <w:ind w:firstLine="0"/>
              <w:rPr>
                <w:rFonts w:eastAsia="Times New Roman" w:cs="Times New Roman"/>
                <w:b/>
                <w:szCs w:val="28"/>
              </w:rPr>
            </w:pPr>
            <w:r w:rsidRPr="00132AD8">
              <w:rPr>
                <w:rFonts w:eastAsia="Times New Roman" w:cs="Times New Roman"/>
                <w:b/>
                <w:szCs w:val="28"/>
              </w:rPr>
              <w:t>Генеральный директор</w:t>
            </w:r>
          </w:p>
          <w:p w:rsidR="00F96F23" w:rsidRDefault="00F96F23" w:rsidP="00670B84">
            <w:pPr>
              <w:tabs>
                <w:tab w:val="left" w:pos="426"/>
                <w:tab w:val="left" w:pos="709"/>
              </w:tabs>
              <w:ind w:firstLine="0"/>
              <w:rPr>
                <w:rFonts w:eastAsia="Times New Roman" w:cs="Times New Roman"/>
                <w:szCs w:val="28"/>
              </w:rPr>
            </w:pPr>
            <w:r w:rsidRPr="00132AD8">
              <w:rPr>
                <w:rFonts w:eastAsia="Times New Roman" w:cs="Times New Roman"/>
                <w:b/>
                <w:szCs w:val="28"/>
              </w:rPr>
              <w:t>ТОО «</w:t>
            </w:r>
            <w:r w:rsidRPr="00132AD8">
              <w:rPr>
                <w:rFonts w:eastAsia="Times New Roman" w:cs="Times New Roman"/>
                <w:b/>
                <w:szCs w:val="28"/>
                <w:lang w:val="en-US"/>
              </w:rPr>
              <w:t>Samruk</w:t>
            </w:r>
            <w:r w:rsidRPr="00566BFD">
              <w:rPr>
                <w:rFonts w:eastAsia="Times New Roman" w:cs="Times New Roman"/>
                <w:b/>
                <w:szCs w:val="28"/>
              </w:rPr>
              <w:t>-</w:t>
            </w:r>
            <w:r w:rsidRPr="00132AD8">
              <w:rPr>
                <w:rFonts w:eastAsia="Times New Roman" w:cs="Times New Roman"/>
                <w:b/>
                <w:szCs w:val="28"/>
                <w:lang w:val="en-US"/>
              </w:rPr>
              <w:t>Green</w:t>
            </w:r>
            <w:r w:rsidRPr="00566BFD"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132AD8">
              <w:rPr>
                <w:rFonts w:eastAsia="Times New Roman" w:cs="Times New Roman"/>
                <w:b/>
                <w:szCs w:val="28"/>
                <w:lang w:val="en-US"/>
              </w:rPr>
              <w:t>Energy</w:t>
            </w:r>
            <w:r w:rsidRPr="00132AD8">
              <w:rPr>
                <w:rFonts w:eastAsia="Times New Roman" w:cs="Times New Roman"/>
                <w:b/>
                <w:szCs w:val="28"/>
              </w:rPr>
              <w:t>»</w:t>
            </w:r>
          </w:p>
        </w:tc>
        <w:tc>
          <w:tcPr>
            <w:tcW w:w="7139" w:type="dxa"/>
          </w:tcPr>
          <w:p w:rsidR="00F96F23" w:rsidRPr="00132AD8" w:rsidRDefault="00F96F23" w:rsidP="00670B84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132AD8">
              <w:rPr>
                <w:rFonts w:eastAsia="Times New Roman" w:cs="Times New Roman"/>
                <w:b/>
                <w:szCs w:val="28"/>
              </w:rPr>
              <w:t>Подрядчик</w:t>
            </w:r>
          </w:p>
        </w:tc>
      </w:tr>
      <w:tr w:rsidR="00F96F23" w:rsidTr="00670B84">
        <w:tc>
          <w:tcPr>
            <w:tcW w:w="7138" w:type="dxa"/>
          </w:tcPr>
          <w:p w:rsidR="00F96F23" w:rsidRDefault="00F96F23" w:rsidP="00670B84">
            <w:pPr>
              <w:tabs>
                <w:tab w:val="left" w:pos="426"/>
                <w:tab w:val="left" w:pos="709"/>
              </w:tabs>
              <w:ind w:firstLine="0"/>
              <w:rPr>
                <w:rFonts w:eastAsia="Times New Roman" w:cs="Times New Roman"/>
                <w:szCs w:val="28"/>
              </w:rPr>
            </w:pPr>
          </w:p>
          <w:p w:rsidR="00F96F23" w:rsidRPr="00132AD8" w:rsidRDefault="00F96F23" w:rsidP="00670B84">
            <w:pPr>
              <w:tabs>
                <w:tab w:val="left" w:pos="426"/>
                <w:tab w:val="left" w:pos="709"/>
              </w:tabs>
              <w:ind w:firstLine="0"/>
              <w:rPr>
                <w:rFonts w:eastAsia="Times New Roman" w:cs="Times New Roman"/>
                <w:b/>
                <w:szCs w:val="28"/>
                <w:lang w:val="kk-KZ"/>
              </w:rPr>
            </w:pPr>
            <w:r w:rsidRPr="00132AD8">
              <w:rPr>
                <w:rFonts w:eastAsia="Times New Roman" w:cs="Times New Roman"/>
                <w:b/>
                <w:szCs w:val="28"/>
                <w:lang w:val="en-US"/>
              </w:rPr>
              <w:t xml:space="preserve">___________________________ </w:t>
            </w:r>
            <w:r w:rsidRPr="00132AD8">
              <w:rPr>
                <w:rFonts w:eastAsia="Times New Roman" w:cs="Times New Roman"/>
                <w:b/>
                <w:szCs w:val="28"/>
                <w:lang w:val="kk-KZ"/>
              </w:rPr>
              <w:t>Т. Букенов</w:t>
            </w:r>
          </w:p>
        </w:tc>
        <w:tc>
          <w:tcPr>
            <w:tcW w:w="7139" w:type="dxa"/>
          </w:tcPr>
          <w:p w:rsidR="00F96F23" w:rsidRDefault="00F96F23" w:rsidP="00670B84">
            <w:pPr>
              <w:tabs>
                <w:tab w:val="left" w:pos="426"/>
                <w:tab w:val="left" w:pos="709"/>
              </w:tabs>
              <w:ind w:firstLine="0"/>
              <w:rPr>
                <w:rFonts w:eastAsia="Times New Roman" w:cs="Times New Roman"/>
                <w:szCs w:val="28"/>
              </w:rPr>
            </w:pPr>
          </w:p>
        </w:tc>
      </w:tr>
    </w:tbl>
    <w:p w:rsidR="00F96F23" w:rsidRPr="008E7CAB" w:rsidRDefault="00F96F23" w:rsidP="00F96F23">
      <w:pPr>
        <w:tabs>
          <w:tab w:val="left" w:pos="426"/>
          <w:tab w:val="left" w:pos="709"/>
        </w:tabs>
        <w:ind w:firstLine="0"/>
        <w:rPr>
          <w:rFonts w:eastAsia="Times New Roman" w:cs="Times New Roman"/>
          <w:szCs w:val="28"/>
        </w:rPr>
      </w:pPr>
    </w:p>
    <w:p w:rsidR="000C2EBB" w:rsidRDefault="000C2EBB" w:rsidP="0084685C">
      <w:pPr>
        <w:tabs>
          <w:tab w:val="left" w:pos="1793"/>
        </w:tabs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F26718" w:rsidRPr="0054357D" w:rsidRDefault="00F26718" w:rsidP="009F636C">
      <w:pPr>
        <w:tabs>
          <w:tab w:val="left" w:pos="1793"/>
        </w:tabs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F26718" w:rsidRPr="0054357D" w:rsidSect="00F96F23">
      <w:pgSz w:w="16838" w:h="11906" w:orient="landscape"/>
      <w:pgMar w:top="709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519" w:rsidRDefault="004F7519" w:rsidP="00074408">
      <w:r>
        <w:separator/>
      </w:r>
    </w:p>
  </w:endnote>
  <w:endnote w:type="continuationSeparator" w:id="0">
    <w:p w:rsidR="004F7519" w:rsidRDefault="004F7519" w:rsidP="0007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519" w:rsidRDefault="004F7519" w:rsidP="00074408">
      <w:r>
        <w:separator/>
      </w:r>
    </w:p>
  </w:footnote>
  <w:footnote w:type="continuationSeparator" w:id="0">
    <w:p w:rsidR="004F7519" w:rsidRDefault="004F7519" w:rsidP="00074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3D2"/>
    <w:multiLevelType w:val="hybridMultilevel"/>
    <w:tmpl w:val="9F1EEAAE"/>
    <w:lvl w:ilvl="0" w:tplc="C59696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EBCCA6BC">
      <w:numFmt w:val="none"/>
      <w:lvlText w:val=""/>
      <w:lvlJc w:val="left"/>
      <w:pPr>
        <w:tabs>
          <w:tab w:val="num" w:pos="360"/>
        </w:tabs>
      </w:pPr>
    </w:lvl>
    <w:lvl w:ilvl="2" w:tplc="1DCA1630">
      <w:numFmt w:val="none"/>
      <w:lvlText w:val=""/>
      <w:lvlJc w:val="left"/>
      <w:pPr>
        <w:tabs>
          <w:tab w:val="num" w:pos="360"/>
        </w:tabs>
      </w:pPr>
    </w:lvl>
    <w:lvl w:ilvl="3" w:tplc="A5120F98">
      <w:numFmt w:val="none"/>
      <w:lvlText w:val=""/>
      <w:lvlJc w:val="left"/>
      <w:pPr>
        <w:tabs>
          <w:tab w:val="num" w:pos="360"/>
        </w:tabs>
      </w:pPr>
    </w:lvl>
    <w:lvl w:ilvl="4" w:tplc="8B92C816">
      <w:numFmt w:val="none"/>
      <w:lvlText w:val=""/>
      <w:lvlJc w:val="left"/>
      <w:pPr>
        <w:tabs>
          <w:tab w:val="num" w:pos="360"/>
        </w:tabs>
      </w:pPr>
    </w:lvl>
    <w:lvl w:ilvl="5" w:tplc="ADDA2C48">
      <w:numFmt w:val="none"/>
      <w:lvlText w:val=""/>
      <w:lvlJc w:val="left"/>
      <w:pPr>
        <w:tabs>
          <w:tab w:val="num" w:pos="360"/>
        </w:tabs>
      </w:pPr>
    </w:lvl>
    <w:lvl w:ilvl="6" w:tplc="1A00D210">
      <w:numFmt w:val="none"/>
      <w:lvlText w:val=""/>
      <w:lvlJc w:val="left"/>
      <w:pPr>
        <w:tabs>
          <w:tab w:val="num" w:pos="360"/>
        </w:tabs>
      </w:pPr>
    </w:lvl>
    <w:lvl w:ilvl="7" w:tplc="705CED16">
      <w:numFmt w:val="none"/>
      <w:lvlText w:val=""/>
      <w:lvlJc w:val="left"/>
      <w:pPr>
        <w:tabs>
          <w:tab w:val="num" w:pos="360"/>
        </w:tabs>
      </w:pPr>
    </w:lvl>
    <w:lvl w:ilvl="8" w:tplc="16FC131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2D24F9A"/>
    <w:multiLevelType w:val="multilevel"/>
    <w:tmpl w:val="AC54C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 w15:restartNumberingAfterBreak="0">
    <w:nsid w:val="05DC6C25"/>
    <w:multiLevelType w:val="hybridMultilevel"/>
    <w:tmpl w:val="187EF28C"/>
    <w:lvl w:ilvl="0" w:tplc="D548D1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47E1B"/>
    <w:multiLevelType w:val="hybridMultilevel"/>
    <w:tmpl w:val="DC8A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5DE3"/>
    <w:multiLevelType w:val="hybridMultilevel"/>
    <w:tmpl w:val="191E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7043"/>
    <w:multiLevelType w:val="hybridMultilevel"/>
    <w:tmpl w:val="2CEA7DD0"/>
    <w:lvl w:ilvl="0" w:tplc="2E9220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C7941"/>
    <w:multiLevelType w:val="hybridMultilevel"/>
    <w:tmpl w:val="3F923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F2D8B"/>
    <w:multiLevelType w:val="hybridMultilevel"/>
    <w:tmpl w:val="EF52DCA6"/>
    <w:lvl w:ilvl="0" w:tplc="140A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D5782"/>
    <w:multiLevelType w:val="hybridMultilevel"/>
    <w:tmpl w:val="A686CC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0225F1C"/>
    <w:multiLevelType w:val="hybridMultilevel"/>
    <w:tmpl w:val="DB2CA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F1406"/>
    <w:multiLevelType w:val="hybridMultilevel"/>
    <w:tmpl w:val="D4AA1F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65A662D"/>
    <w:multiLevelType w:val="hybridMultilevel"/>
    <w:tmpl w:val="306C24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94E18DC"/>
    <w:multiLevelType w:val="hybridMultilevel"/>
    <w:tmpl w:val="DF06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921E1"/>
    <w:multiLevelType w:val="multilevel"/>
    <w:tmpl w:val="7F6CE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47276D0E"/>
    <w:multiLevelType w:val="hybridMultilevel"/>
    <w:tmpl w:val="5D84F5A2"/>
    <w:lvl w:ilvl="0" w:tplc="CE54E93E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327F9"/>
    <w:multiLevelType w:val="multilevel"/>
    <w:tmpl w:val="1578D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6" w15:restartNumberingAfterBreak="0">
    <w:nsid w:val="57732A28"/>
    <w:multiLevelType w:val="multilevel"/>
    <w:tmpl w:val="F32A15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7" w15:restartNumberingAfterBreak="0">
    <w:nsid w:val="5B3539B7"/>
    <w:multiLevelType w:val="hybridMultilevel"/>
    <w:tmpl w:val="C934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3281D"/>
    <w:multiLevelType w:val="multilevel"/>
    <w:tmpl w:val="E376A7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9" w15:restartNumberingAfterBreak="0">
    <w:nsid w:val="6378408C"/>
    <w:multiLevelType w:val="hybridMultilevel"/>
    <w:tmpl w:val="0EE27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7255E"/>
    <w:multiLevelType w:val="multilevel"/>
    <w:tmpl w:val="6A468C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02B63AD"/>
    <w:multiLevelType w:val="hybridMultilevel"/>
    <w:tmpl w:val="5A28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A6C5F"/>
    <w:multiLevelType w:val="hybridMultilevel"/>
    <w:tmpl w:val="1572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9"/>
  </w:num>
  <w:num w:numId="5">
    <w:abstractNumId w:val="1"/>
  </w:num>
  <w:num w:numId="6">
    <w:abstractNumId w:val="18"/>
  </w:num>
  <w:num w:numId="7">
    <w:abstractNumId w:val="2"/>
  </w:num>
  <w:num w:numId="8">
    <w:abstractNumId w:val="20"/>
  </w:num>
  <w:num w:numId="9">
    <w:abstractNumId w:val="10"/>
  </w:num>
  <w:num w:numId="10">
    <w:abstractNumId w:val="8"/>
  </w:num>
  <w:num w:numId="11">
    <w:abstractNumId w:val="11"/>
  </w:num>
  <w:num w:numId="12">
    <w:abstractNumId w:val="1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2"/>
  </w:num>
  <w:num w:numId="16">
    <w:abstractNumId w:val="12"/>
  </w:num>
  <w:num w:numId="17">
    <w:abstractNumId w:val="22"/>
  </w:num>
  <w:num w:numId="18">
    <w:abstractNumId w:val="12"/>
  </w:num>
  <w:num w:numId="19">
    <w:abstractNumId w:val="13"/>
  </w:num>
  <w:num w:numId="20">
    <w:abstractNumId w:val="19"/>
  </w:num>
  <w:num w:numId="21">
    <w:abstractNumId w:val="3"/>
  </w:num>
  <w:num w:numId="22">
    <w:abstractNumId w:val="4"/>
  </w:num>
  <w:num w:numId="23">
    <w:abstractNumId w:val="21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E8"/>
    <w:rsid w:val="0000478B"/>
    <w:rsid w:val="0003017E"/>
    <w:rsid w:val="00043D18"/>
    <w:rsid w:val="000452E8"/>
    <w:rsid w:val="00046623"/>
    <w:rsid w:val="00047DE3"/>
    <w:rsid w:val="0005616A"/>
    <w:rsid w:val="000644C3"/>
    <w:rsid w:val="00064CD4"/>
    <w:rsid w:val="00066533"/>
    <w:rsid w:val="0007427B"/>
    <w:rsid w:val="00074408"/>
    <w:rsid w:val="000A3711"/>
    <w:rsid w:val="000C2EBB"/>
    <w:rsid w:val="00102984"/>
    <w:rsid w:val="00113186"/>
    <w:rsid w:val="001373C6"/>
    <w:rsid w:val="00163F14"/>
    <w:rsid w:val="00171BCF"/>
    <w:rsid w:val="00187C03"/>
    <w:rsid w:val="001A3683"/>
    <w:rsid w:val="001B68F0"/>
    <w:rsid w:val="001F37C0"/>
    <w:rsid w:val="00206F06"/>
    <w:rsid w:val="00210587"/>
    <w:rsid w:val="00234A54"/>
    <w:rsid w:val="00244660"/>
    <w:rsid w:val="00246493"/>
    <w:rsid w:val="0025150D"/>
    <w:rsid w:val="00271313"/>
    <w:rsid w:val="002A2E80"/>
    <w:rsid w:val="002A3865"/>
    <w:rsid w:val="002A636D"/>
    <w:rsid w:val="002C08E9"/>
    <w:rsid w:val="002D20A3"/>
    <w:rsid w:val="002D256A"/>
    <w:rsid w:val="002D56FB"/>
    <w:rsid w:val="00317678"/>
    <w:rsid w:val="0035240B"/>
    <w:rsid w:val="00363B73"/>
    <w:rsid w:val="00370C8E"/>
    <w:rsid w:val="003751E4"/>
    <w:rsid w:val="0039435A"/>
    <w:rsid w:val="003D22D2"/>
    <w:rsid w:val="003F6C83"/>
    <w:rsid w:val="0041065E"/>
    <w:rsid w:val="00412497"/>
    <w:rsid w:val="004143E8"/>
    <w:rsid w:val="00420353"/>
    <w:rsid w:val="00422536"/>
    <w:rsid w:val="00433DB4"/>
    <w:rsid w:val="00461973"/>
    <w:rsid w:val="004746F1"/>
    <w:rsid w:val="0048789B"/>
    <w:rsid w:val="004A2703"/>
    <w:rsid w:val="004F6296"/>
    <w:rsid w:val="004F7519"/>
    <w:rsid w:val="00505DD6"/>
    <w:rsid w:val="00506E12"/>
    <w:rsid w:val="00526221"/>
    <w:rsid w:val="0054357D"/>
    <w:rsid w:val="005533D8"/>
    <w:rsid w:val="005709B8"/>
    <w:rsid w:val="00572A2D"/>
    <w:rsid w:val="00596426"/>
    <w:rsid w:val="005A60F2"/>
    <w:rsid w:val="005B167A"/>
    <w:rsid w:val="005B1703"/>
    <w:rsid w:val="005C0210"/>
    <w:rsid w:val="005C56BA"/>
    <w:rsid w:val="005D2082"/>
    <w:rsid w:val="005E755B"/>
    <w:rsid w:val="005F76BA"/>
    <w:rsid w:val="005F7DAF"/>
    <w:rsid w:val="00600B32"/>
    <w:rsid w:val="006254FA"/>
    <w:rsid w:val="00642DA3"/>
    <w:rsid w:val="00653CCE"/>
    <w:rsid w:val="00660058"/>
    <w:rsid w:val="00683CFB"/>
    <w:rsid w:val="006B5806"/>
    <w:rsid w:val="006D235E"/>
    <w:rsid w:val="006F2452"/>
    <w:rsid w:val="00703554"/>
    <w:rsid w:val="007072E6"/>
    <w:rsid w:val="00716035"/>
    <w:rsid w:val="00731852"/>
    <w:rsid w:val="00747039"/>
    <w:rsid w:val="00747FE3"/>
    <w:rsid w:val="00775728"/>
    <w:rsid w:val="00777F0C"/>
    <w:rsid w:val="00794B73"/>
    <w:rsid w:val="007A76BB"/>
    <w:rsid w:val="007B2C05"/>
    <w:rsid w:val="007B73CA"/>
    <w:rsid w:val="007D5AF3"/>
    <w:rsid w:val="008007C8"/>
    <w:rsid w:val="00802C60"/>
    <w:rsid w:val="00812352"/>
    <w:rsid w:val="0082139D"/>
    <w:rsid w:val="00830A75"/>
    <w:rsid w:val="00830D36"/>
    <w:rsid w:val="0084685C"/>
    <w:rsid w:val="00851B93"/>
    <w:rsid w:val="00864A16"/>
    <w:rsid w:val="008A03A4"/>
    <w:rsid w:val="008A3802"/>
    <w:rsid w:val="008C6136"/>
    <w:rsid w:val="008D260B"/>
    <w:rsid w:val="008D2D73"/>
    <w:rsid w:val="008D7115"/>
    <w:rsid w:val="008E75A8"/>
    <w:rsid w:val="00903E1C"/>
    <w:rsid w:val="0091604E"/>
    <w:rsid w:val="0092157E"/>
    <w:rsid w:val="00925C02"/>
    <w:rsid w:val="00973C24"/>
    <w:rsid w:val="00975C2A"/>
    <w:rsid w:val="00985F63"/>
    <w:rsid w:val="00990C0C"/>
    <w:rsid w:val="009B1DA5"/>
    <w:rsid w:val="009F636C"/>
    <w:rsid w:val="00A06F56"/>
    <w:rsid w:val="00A2017F"/>
    <w:rsid w:val="00A32870"/>
    <w:rsid w:val="00A34A3B"/>
    <w:rsid w:val="00A41786"/>
    <w:rsid w:val="00A551A4"/>
    <w:rsid w:val="00AA165D"/>
    <w:rsid w:val="00AB53E2"/>
    <w:rsid w:val="00B008DF"/>
    <w:rsid w:val="00B105C7"/>
    <w:rsid w:val="00B22285"/>
    <w:rsid w:val="00B22730"/>
    <w:rsid w:val="00B34277"/>
    <w:rsid w:val="00B66E49"/>
    <w:rsid w:val="00B8215D"/>
    <w:rsid w:val="00BA1290"/>
    <w:rsid w:val="00BA2091"/>
    <w:rsid w:val="00BB1A79"/>
    <w:rsid w:val="00BB55EB"/>
    <w:rsid w:val="00BB6264"/>
    <w:rsid w:val="00BF7594"/>
    <w:rsid w:val="00C06056"/>
    <w:rsid w:val="00C14DAA"/>
    <w:rsid w:val="00C2743D"/>
    <w:rsid w:val="00C30B2A"/>
    <w:rsid w:val="00C31286"/>
    <w:rsid w:val="00C65C60"/>
    <w:rsid w:val="00C679FC"/>
    <w:rsid w:val="00C74A9F"/>
    <w:rsid w:val="00C92E12"/>
    <w:rsid w:val="00C94981"/>
    <w:rsid w:val="00CC2482"/>
    <w:rsid w:val="00CD0DE9"/>
    <w:rsid w:val="00CE05E7"/>
    <w:rsid w:val="00CE67D6"/>
    <w:rsid w:val="00CF2F28"/>
    <w:rsid w:val="00D0233C"/>
    <w:rsid w:val="00D35713"/>
    <w:rsid w:val="00D754FE"/>
    <w:rsid w:val="00DE0998"/>
    <w:rsid w:val="00DE125A"/>
    <w:rsid w:val="00E34ADD"/>
    <w:rsid w:val="00E51BF2"/>
    <w:rsid w:val="00E643FC"/>
    <w:rsid w:val="00E749D5"/>
    <w:rsid w:val="00E8134C"/>
    <w:rsid w:val="00E83E52"/>
    <w:rsid w:val="00EA6B75"/>
    <w:rsid w:val="00EC77C6"/>
    <w:rsid w:val="00EE7F6E"/>
    <w:rsid w:val="00EF0EC3"/>
    <w:rsid w:val="00EF27B5"/>
    <w:rsid w:val="00F26718"/>
    <w:rsid w:val="00F46E9D"/>
    <w:rsid w:val="00F55001"/>
    <w:rsid w:val="00F73A35"/>
    <w:rsid w:val="00F96F23"/>
    <w:rsid w:val="00FA0FC6"/>
    <w:rsid w:val="00FC10FF"/>
    <w:rsid w:val="00FC14B5"/>
    <w:rsid w:val="00FC5451"/>
    <w:rsid w:val="00FC7B3D"/>
    <w:rsid w:val="00FD2BA2"/>
    <w:rsid w:val="00FE1FDA"/>
    <w:rsid w:val="00FE2A47"/>
    <w:rsid w:val="00FE6572"/>
    <w:rsid w:val="00FF0216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248D"/>
  <w15:chartTrackingRefBased/>
  <w15:docId w15:val="{1E2672FC-4CA0-4CBA-A2E9-9E332C51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70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0452E8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character" w:customStyle="1" w:styleId="s0">
    <w:name w:val="s0"/>
    <w:rsid w:val="000452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744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440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4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4408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A12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1290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C74A9F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b">
    <w:name w:val="List Paragraph"/>
    <w:basedOn w:val="a"/>
    <w:uiPriority w:val="34"/>
    <w:qFormat/>
    <w:rsid w:val="00DE125A"/>
    <w:pPr>
      <w:spacing w:line="276" w:lineRule="auto"/>
      <w:ind w:left="720"/>
      <w:contextualSpacing/>
    </w:pPr>
  </w:style>
  <w:style w:type="paragraph" w:customStyle="1" w:styleId="ac">
    <w:name w:val="Знак"/>
    <w:basedOn w:val="a"/>
    <w:autoRedefine/>
    <w:rsid w:val="000C2EBB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table" w:styleId="ad">
    <w:name w:val="Table Grid"/>
    <w:basedOn w:val="a1"/>
    <w:uiPriority w:val="39"/>
    <w:rsid w:val="0091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960</Words>
  <Characters>6880</Characters>
  <Application>Microsoft Office Word</Application>
  <DocSecurity>0</DocSecurity>
  <Lines>95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Gaukhar</dc:creator>
  <cp:keywords/>
  <dc:description/>
  <cp:lastModifiedBy>Gaukhar</cp:lastModifiedBy>
  <cp:revision>16</cp:revision>
  <cp:lastPrinted>2017-09-28T04:28:00Z</cp:lastPrinted>
  <dcterms:created xsi:type="dcterms:W3CDTF">2017-12-15T05:17:00Z</dcterms:created>
  <dcterms:modified xsi:type="dcterms:W3CDTF">2017-12-15T08:54:00Z</dcterms:modified>
</cp:coreProperties>
</file>